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60"/>
        <w:jc w:val="center"/>
      </w:pPr>
      <w:r>
        <w:rPr>
          <w:rFonts w:ascii="Calibri" w:hAnsi="Calibri"/>
          <w:b/>
          <w:color w:val="0A2540"/>
          <w:sz w:val="56"/>
        </w:rPr>
        <w:t>30-DAY PLACEMENT &amp;</w:t>
        <w:br/>
        <w:t>SEMESTER MASTER HANDBOOK</w:t>
        <w:br/>
      </w:r>
      <w:r>
        <w:rPr>
          <w:rFonts w:ascii="Calibri" w:hAnsi="Calibri"/>
          <w:i/>
          <w:color w:val="206095"/>
          <w:sz w:val="28"/>
        </w:rPr>
        <w:t>Complete Self-Contained Textbook, Solved PYQs, Aptitude Engine, Java 17+ DSA &amp; Project Defense System</w:t>
        <w:br/>
      </w:r>
    </w:p>
    <w:p>
      <w:pPr>
        <w:spacing w:before="360" w:after="480"/>
        <w:jc w:val="center"/>
      </w:pPr>
      <w:r>
        <w:rPr>
          <w:rFonts w:ascii="Calibri" w:hAnsi="Calibri"/>
          <w:b/>
          <w:color w:val="2D3748"/>
          <w:sz w:val="22"/>
        </w:rPr>
        <w:t>Author / Student: Sarthak Srivastava (3rd-Year BCA, CSJM University)</w:t>
        <w:br/>
        <w:t>Program: Bachelor of Computer Applications (BCA) — Year 3</w:t>
        <w:br/>
      </w:r>
      <w:r>
        <w:rPr>
          <w:rFonts w:ascii="Calibri" w:hAnsi="Calibri"/>
          <w:color w:val="718096"/>
          <w:sz w:val="20"/>
        </w:rPr>
        <w:t>Standard: SGPA &gt;= 9.0 Standard</w:t>
        <w:br/>
      </w:r>
      <w:r>
        <w:rPr>
          <w:rFonts w:ascii="Calibri" w:hAnsi="Calibri"/>
          <w:color w:val="718096"/>
          <w:sz w:val="20"/>
        </w:rPr>
        <w:t>Edition: September 2026 Master Edition</w:t>
        <w:br/>
      </w:r>
      <w:r>
        <w:rPr>
          <w:rFonts w:ascii="Calibri" w:hAnsi="Calibri"/>
          <w:color w:val="718096"/>
          <w:sz w:val="20"/>
        </w:rPr>
        <w:t>Target: Campus Placement Clearance &amp; Production Readiness</w:t>
        <w:br/>
      </w:r>
    </w:p>
    <w:p>
      <w:r>
        <w:br w:type="page"/>
      </w:r>
    </w:p>
    <w:p>
      <w:r>
        <w:br w:type="page"/>
      </w:r>
    </w:p>
    <w:p>
      <w:pPr>
        <w:keepNext/>
        <w:spacing w:before="480" w:after="160"/>
      </w:pPr>
      <w:r>
        <w:rPr>
          <w:rFonts w:ascii="Calibri" w:hAnsi="Calibri"/>
          <w:b/>
          <w:color w:val="0A2540"/>
          <w:sz w:val="36"/>
        </w:rPr>
        <w:t>Master Handbook Architecture &amp; Ground Truth</w:t>
      </w:r>
    </w:p>
    <w:p>
      <w:pPr>
        <w:spacing w:after="120" w:line="276" w:lineRule="auto"/>
      </w:pPr>
      <w:r>
        <w:rPr>
          <w:rFonts w:ascii="Calibri" w:hAnsi="Calibri"/>
          <w:b/>
          <w:color w:val="0A2540"/>
          <w:sz w:val="21"/>
        </w:rPr>
        <w:t xml:space="preserve">Single Source of Truth: </w:t>
      </w:r>
      <w:r>
        <w:rPr>
          <w:rFonts w:ascii="Calibri" w:hAnsi="Calibri"/>
          <w:i w:val="0"/>
          <w:color w:val="2D3748"/>
          <w:sz w:val="21"/>
        </w:rPr>
        <w:t>This master handbook is the offline compilation of the Sarthak 30-Day Placement &amp; Semester Master Web System. It is generated directly from the identical structured content layer that powers the interactive study application.</w:t>
      </w:r>
    </w:p>
    <w:p>
      <w:pPr>
        <w:spacing w:after="120" w:line="276" w:lineRule="auto"/>
      </w:pPr>
      <w:r>
        <w:rPr>
          <w:rFonts w:ascii="Calibri" w:hAnsi="Calibri"/>
          <w:i w:val="0"/>
          <w:color w:val="2D3748"/>
          <w:sz w:val="21"/>
        </w:rPr>
        <w:t>Every day from Day 1 to Day 30 is a complete, self-contained study chapter containing: 1. Full textbook academic lectures, 2. Verified university PYQ model answers, 3. 4-tier worked aptitude problems with speed drills, 4. Java 17+ DSA solutions with line-by-line walks, 5. Core CS lectures with interview Q&amp;As, 6. Real project defenses grounded in D:\Projects code, and 7. Daily 8-question revision tests.</w:t>
      </w:r>
    </w:p>
    <w:p>
      <w:r>
        <w:br w:type="page"/>
      </w:r>
    </w:p>
    <w:p>
      <w:pPr>
        <w:keepNext/>
        <w:spacing w:before="480" w:after="160"/>
      </w:pPr>
      <w:r>
        <w:rPr>
          <w:rFonts w:ascii="Calibri" w:hAnsi="Calibri"/>
          <w:b/>
          <w:color w:val="0A2540"/>
          <w:sz w:val="36"/>
        </w:rPr>
        <w:t>DAY 1: DAY 01: BUSINESS INTELLIGENCE &amp; HERBERT SIMON'S DECISION MAKING PROCESS &amp; TWO POINTERS (OPPOSITE DIRECTION)</w:t>
      </w:r>
    </w:p>
    <w:p>
      <w:pPr>
        <w:spacing w:after="120" w:line="276" w:lineRule="auto"/>
      </w:pPr>
      <w:r>
        <w:rPr>
          <w:rFonts w:ascii="Calibri" w:hAnsi="Calibri"/>
          <w:i/>
          <w:color w:val="2D3748"/>
          <w:sz w:val="21"/>
        </w:rPr>
        <w:t>Day 1 of 30  |  Subject Focus: Knowledge Management  |  Aptitude: Percentages &amp; Fractional Equivalents  |  Target: SGPA &gt;= 9.0 Standard</w:t>
      </w:r>
    </w:p>
    <w:p>
      <w:pPr>
        <w:keepNext/>
        <w:spacing w:before="320" w:after="120"/>
      </w:pPr>
      <w:r>
        <w:rPr>
          <w:rFonts w:ascii="Calibri" w:hAnsi="Calibri"/>
          <w:b/>
          <w:color w:val="206095"/>
          <w:sz w:val="28"/>
        </w:rPr>
        <w:t>1. Semester 5 Deep Academic Lecture: Knowledge Management</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 — Business Intelligence &amp; Herbert Simon's Decision Making Process</w:t>
      </w:r>
    </w:p>
    <w:p>
      <w:pPr>
        <w:spacing w:after="120" w:line="276" w:lineRule="auto"/>
      </w:pPr>
      <w:r>
        <w:rPr>
          <w:rFonts w:ascii="Calibri" w:hAnsi="Calibri"/>
          <w:i w:val="0"/>
          <w:color w:val="2D3748"/>
          <w:sz w:val="21"/>
        </w:rPr>
        <w:t>Business Intelligence (BI) refers to the collective technologies, applications, and practices for collecting, integrating, analyzing, and presenting business data to support actionable decision making.</w:t>
        <w:br/>
        <w:br/>
        <w:t>In 1960, Nobel Laureate Herbert A. Simon formulated the foundational model of organizational decision making. Simon proved that decision making is not a random or single-point event, but a structured cognitive process moving through four sequential, interrelated phases:</w:t>
        <w:br/>
        <w:br/>
        <w:t>1. Intelligence Phase: Scanning the internal and external environment to identify conditions requiring decisions. Raw operational data is collected, anomalies are detected, and problems or opportunities are framed. For example, querying transaction logs to discover that cart checkout abandonment increased by 22% after a gateway update.</w:t>
        <w:br/>
        <w:br/>
        <w:t>2. Design Phase: Inventing, developing, and analyzing possible alternative solutions. Mathematical models, feasibility constraints, and payoffs are evaluated. Solutions are formulated: Option A (one-click UPI), Option B (guest checkout), or Option C (free delivery vouchers).</w:t>
        <w:br/>
        <w:br/>
        <w:t>3. Choice Phase: Evaluating generated alternatives against decision criteria (cost, deployment time, risk, conversion lift) and selecting the optimal or satisficing action. Simon established Bounded Rationality—executives lack infinite computing power and complete information, so they seek a satisficing solution (satisfying + sufficing) rather than an unattainable global optimum.</w:t>
        <w:br/>
        <w:br/>
        <w:t>4. Implementation Phase: Putting the selected decision into operational practice, allocating resources, and tracking feedback loops. If metrics return to normal baseline, the decision succeeds; if unexpected errors occur, feedback re-initiates the Intelligence phase.</w:t>
      </w:r>
    </w:p>
    <w:p>
      <w:pPr>
        <w:spacing w:after="120" w:line="276" w:lineRule="auto"/>
      </w:pPr>
      <w:r>
        <w:rPr>
          <w:rFonts w:ascii="Calibri" w:hAnsi="Calibri"/>
          <w:i w:val="0"/>
          <w:color w:val="2D3748"/>
          <w:sz w:val="21"/>
        </w:rPr>
        <w:t>DSS supports Intelligence via automated data scanning and alerts; Design via forecasting and linear programming models; Choice via sensitivity ('what-if') analysis; and Implementation via real-time KPI scorecards.</w:t>
      </w:r>
    </w:p>
    <w:p>
      <w:pPr>
        <w:spacing w:after="120" w:line="276" w:lineRule="auto"/>
      </w:pPr>
      <w:r>
        <w:rPr>
          <w:rFonts w:ascii="Calibri" w:hAnsi="Calibri"/>
          <w:i w:val="0"/>
          <w:color w:val="2D3748"/>
          <w:sz w:val="21"/>
        </w:rPr>
        <w:t>Structured decisions are routine, programmable, and have established procedures (e.g., reorder point formulas). Unstructured decisions are novel, complex, and lack predefined algorithms, requiring executive judgment augmented by DSS.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HERBERT SIMON'S 4-PHASE DECISION MODEL                 |</w:t>
              <w:br/>
              <w:t>+-------------------------------------------------------------------------+</w:t>
              <w:br/>
              <w:t>|  [1. Intelligence Phase: Environmental Scanning &amp; Problem Finding]      |</w:t>
              <w:br/>
              <w:t>|         |                                                               |</w:t>
              <w:br/>
              <w:t>|         v                                                               |</w:t>
              <w:br/>
              <w:t>|  [2. Design Phase: Inventing, Formulating &amp; Modeling Alternatives]      |</w:t>
              <w:br/>
              <w:t>|         |                   ^                                           |</w:t>
              <w:br/>
              <w:t>|         v                   | (Refine Design)                           |</w:t>
              <w:br/>
              <w:t>|  [3. Choice Phase: Selection, Evaluation &amp; Sensitivity Trials]          |</w:t>
              <w:br/>
              <w:t>|         |                                                               |</w:t>
              <w:br/>
              <w:t>|         v                                                               |</w:t>
              <w:br/>
              <w:t>|  [4. Implementation Phase: Execution, Deployment &amp; Real-Time Feedback]  |</w:t>
              <w:br/>
              <w:t>|         +------&gt; (Feedback Loop to Intelligence Phase)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Decision Phase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Primary Goal</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Core Cognitive Task</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Supporting DSS Technology</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 Intelligence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Identify problems/opportunities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Data mining, anomaly detection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Executive Dashboards, OLAP, BI Alerts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 Design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Generate possible actions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Mathematical modeling, simulation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Forecasting Tools, Spreadsheet Digital Twins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3. Choice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Select best alternative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Multi-criteria evaluation, what-if trials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Optimization Solvers, Decision Trees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4. Implementation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Execute &amp; track compliance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Resource orchestration, feedback</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ERP Systems, Real-Time APM, KPI Trackers</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Simon's 4 Stages: Intelligence -&gt; Design -&gt; Choice -&gt; Implementation. Bounded rationality leads to satisficing rather than optimizing.</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DSS does not replace human executive judgment; it augments cognitive bandwidth during Design and Choice by executing complex risk simulations.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w:t>
            </w:r>
          </w:p>
          <w:p>
            <w:pPr>
              <w:spacing w:after="60" w:line="276" w:lineRule="auto"/>
            </w:pPr>
            <w:r>
              <w:rPr>
                <w:rFonts w:ascii="Calibri" w:hAnsi="Calibri"/>
                <w:b/>
                <w:color w:val="2D3748"/>
                <w:sz w:val="20"/>
              </w:rPr>
              <w:t xml:space="preserve">Common Mark-Losing Errors: </w:t>
            </w:r>
            <w:r>
              <w:rPr>
                <w:rFonts w:ascii="Calibri" w:hAnsi="Calibri"/>
                <w:color w:val="2D3748"/>
                <w:sz w:val="20"/>
              </w:rPr>
              <w:t>Forgetting feedback loops in the diagram (costs 3 marks) and omitting the Implementation phase.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(Q1)</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Discuss Herbert Simon's Model of Decision Making. How does a Decision Support System assist an executive in each phase of this process? Explain with a neat diagram.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Definition (2 marks) + Complete 4-phase Diagram with feedback loops (4 marks) + Detailed explanation of 4 phases (5 marks) + DSS mapping (4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Theoretical Foundation &amp; Definition:</w:t>
        <w:br/>
        <w:t>Herbert A. Simon (1960) established that decision making is a systematic, sequential cognitive process rather than a random event. Simon categorized managerial decisions into structured, semi-structured, and unstructured problems, showing that decision makers navigate four distinct phases: Intelligence, Design, Choice, and Implementation.</w:t>
        <w:br/>
        <w:br/>
        <w:t>2. Detailed Phase Breakdown:</w:t>
        <w:br/>
        <w:t>• Intelligence: Environmental scanning, problem identification, and data acquisition. Management detects deviations between actual performance and organizational goals.</w:t>
        <w:br/>
        <w:t>• Design: Formulating, inventing, and developing alternative courses of action. Models are constructed to simulate feasibility and resource costs.</w:t>
        <w:br/>
        <w:t>• Choice: Evaluating generated options against defined criteria and selecting a course of action. Because humans face bounded rationality, executives satisfice rather than optimize.</w:t>
        <w:br/>
        <w:t>• Implementation: Translating conceptual plans into operational reality, establishing metrics, and feeding telemetry back to the Intelligence phase.</w:t>
        <w:br/>
        <w:br/>
        <w:t>3. Role of DSS Across Phases:</w:t>
        <w:br/>
        <w:t>• In Intelligence: Automated data aggregation, threshold alerting, and OLAP slice/dice analysis.</w:t>
        <w:br/>
        <w:t>• In Design: Model Base Management Systems (MBMS), statistical simulation, and scenario generators.</w:t>
        <w:br/>
        <w:t>• In Choice: Sensitivity ('what-if') analysis, goal-seeking queries, and multi-criteria scoring.</w:t>
        <w:br/>
        <w:t>• In Implementation: Real-time scorecards, APM telemetry, and discrepancy tracking.</w:t>
        <w:br/>
        <w:br/>
        <w:t>4. Conclusion: Modern BI systems operationalize Simon's model by converting transactional logs into actionable intelligence, reducing executive cognitive load.</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Draw feedback loopsExplicit mention of satisficing vs optimizingDSS tools named for all 4 phases</w:t>
      </w:r>
    </w:p>
    <w:p>
      <w:pPr>
        <w:keepNext/>
        <w:spacing w:before="320" w:after="120"/>
      </w:pPr>
      <w:r>
        <w:rPr>
          <w:rFonts w:ascii="Calibri" w:hAnsi="Calibri"/>
          <w:b/>
          <w:color w:val="206095"/>
          <w:sz w:val="28"/>
        </w:rPr>
        <w:t>2. Quantitative &amp; Placement Aptitude: Percentages &amp; Fractional Equivalents</w:t>
      </w:r>
    </w:p>
    <w:p>
      <w:pPr>
        <w:spacing w:after="120" w:line="276" w:lineRule="auto"/>
      </w:pPr>
      <w:r>
        <w:rPr>
          <w:rFonts w:ascii="Calibri" w:hAnsi="Calibri"/>
          <w:i w:val="0"/>
          <w:color w:val="2D3748"/>
          <w:sz w:val="21"/>
        </w:rPr>
        <w:t>Percentage represents parts per 100. In corporate aptitude tests (TCS, Infosys, Cognizant), speed depends on instant fraction conversion (1/2=50%, 1/3=33.33%, 1/4=25%, 1/5=20%, 1/6=16.67%, 1/7=14.28%, 1/8=12.5%, 1/9=11.11%, 1/12=8.33%). Never calculate 14.28% by long multiplication; divide directly by 7.</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 Change = [(New - Old) / Old] * 100</w:t>
              <w:br/>
              <w:t>2. Base Inversion: If A is r% more than B, B is [r / (100 + r)] * 100% less than A.</w:t>
              <w:br/>
              <w:t>3. Net % Change for successive a% and b% = a + b + (ab / 100)%.</w:t>
            </w:r>
          </w:p>
          <w:p>
            <w:pPr>
              <w:spacing w:after="60" w:line="276" w:lineRule="auto"/>
            </w:pPr>
            <w:r>
              <w:rPr>
                <w:rFonts w:ascii="Calibri" w:hAnsi="Calibri"/>
                <w:b/>
                <w:color w:val="2D3748"/>
                <w:sz w:val="20"/>
              </w:rPr>
              <w:t xml:space="preserve">Speed Calculation Shortcut: </w:t>
            </w:r>
            <w:r>
              <w:rPr>
                <w:rFonts w:ascii="Calibri" w:hAnsi="Calibri"/>
                <w:color w:val="2D3748"/>
                <w:sz w:val="20"/>
              </w:rPr>
              <w:t>Expenditure Invariance: If price increases by 1/x, consumption must decrease by 1/(x+1) to keep expenditure unchanged.</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Two Pointers (Opposite Direction)</w:t>
      </w:r>
    </w:p>
    <w:p>
      <w:pPr>
        <w:spacing w:after="120" w:line="276" w:lineRule="auto"/>
      </w:pPr>
      <w:r>
        <w:rPr>
          <w:rFonts w:ascii="Calibri" w:hAnsi="Calibri"/>
          <w:b/>
          <w:color w:val="0A2540"/>
          <w:sz w:val="21"/>
        </w:rPr>
        <w:t xml:space="preserve">Core Concept: </w:t>
      </w:r>
      <w:r>
        <w:rPr>
          <w:rFonts w:ascii="Calibri" w:hAnsi="Calibri"/>
          <w:i w:val="0"/>
          <w:color w:val="2D3748"/>
          <w:sz w:val="21"/>
        </w:rPr>
        <w:t>Pointers start at opposite ends of a sorted array (left = 0, right = n - 1) and converge toward each other based on comparison against a target.</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twoSumSorted(int[] numbers, int target) {</w:t>
              <w:br/>
              <w:t xml:space="preserve">        int left = 0;</w:t>
              <w:br/>
              <w:t xml:space="preserve">        int right = numbers.length - 1;</w:t>
              <w:br/>
              <w:t xml:space="preserve">        while (left &lt; right) {</w:t>
              <w:br/>
              <w:t xml:space="preserve">            int sum = numbers[left] + numbers[right];</w:t>
              <w:br/>
              <w:t xml:space="preserve">            if (sum == target) {</w:t>
              <w:br/>
              <w:t xml:space="preserve">                return new int[]{left, right};</w:t>
              <w:br/>
              <w:t xml:space="preserve">            } else if (sum &lt; target) {</w:t>
              <w:br/>
              <w:t xml:space="preserve">                left++;</w:t>
              <w:br/>
              <w:t xml:space="preserve">            } else {</w:t>
              <w:br/>
              <w:t xml:space="preserve">                right--;</w:t>
              <w:br/>
              <w:t xml:space="preserve">            }</w:t>
              <w:br/>
              <w:t xml:space="preserve">        }</w:t>
              <w:br/>
              <w:t xml:space="preserve">        return new int[]{};</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Two Sum II — Input Array Is Sorted</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 1-indexed array of integers numbers that is already sorted in non-decreasing order, find two numbers such that they add up to a specific target number. Return the 1-based indices [index1, index2].</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Two Pointers (Opposite Direction) algorithmic technique.</w:t>
        <w:br/>
        <w:t>2. Pointers start at opposite ends of a sorted array (left = 0, right = n - 1) and converge toward each other based on comparison against a target.</w:t>
        <w:br/>
        <w:t>3. Invariants: Exploits the monotonic ordering of sorted elements to eliminate half of unexamined candidates at each step in O(1) time without nested loops.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twoSum(int[] numbers, int target) {</w:t>
              <w:br/>
              <w:t xml:space="preserve">        int left = 0, right = numbers.length - 1;</w:t>
              <w:br/>
              <w:t xml:space="preserve">        while (left &lt; right) {</w:t>
              <w:br/>
              <w:t xml:space="preserve">            int sum = numbers[left] + numbers[right];</w:t>
              <w:br/>
              <w:t xml:space="preserve">            if (sum == target) return new int[]{left + 1, right + 1};</w:t>
              <w:br/>
              <w:t xml:space="preserve">            if (sum &lt; target) left++;</w:t>
              <w:br/>
              <w:t xml:space="preserve">            else right--;</w:t>
              <w:br/>
              <w:t xml:space="preserve">        }</w:t>
              <w:br/>
              <w:t xml:space="preserve">        return new int[]{-1, -1};</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Container With Most Water</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an integer array height of length n. Find two lines that together with the x-axis form a container, such that the container contains the most water. Return the maximum amount of water a container can store.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Two Pointers (Opposite Direction).</w:t>
        <w:br/>
        <w:t>2. Handle edge cases: Array of length 2, Negative numbers in sorted order, Duplicates summing to target, No valid pair.</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maxArea(int[] height) {</w:t>
              <w:br/>
              <w:t xml:space="preserve">        int left = 0, right = height.length - 1;</w:t>
              <w:br/>
              <w:t xml:space="preserve">        int maxWater = 0;</w:t>
              <w:br/>
              <w:t xml:space="preserve">        while (left &lt; right) {</w:t>
              <w:br/>
              <w:t xml:space="preserve">            int width = right - left;</w:t>
              <w:br/>
              <w:t xml:space="preserve">            int h = Math.min(height[left], height[right]);</w:t>
              <w:br/>
              <w:t xml:space="preserve">            maxWater = Math.max(maxWater, width * h);</w:t>
              <w:br/>
              <w:t xml:space="preserve">            if (height[left] &lt; height[right]) left++;</w:t>
              <w:br/>
              <w:t xml:space="preserve">            else right--;</w:t>
              <w:br/>
              <w:t xml:space="preserve">        }</w:t>
              <w:br/>
              <w:t xml:space="preserve">        return maxWater;</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Operating Systems — Processes, Threads, Context Switching &amp; Process Control Blocks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key difference between a process and a thread in terms of memory sharing?</w:t>
            </w:r>
          </w:p>
          <w:p>
            <w:pPr>
              <w:spacing w:after="60" w:line="276" w:lineRule="auto"/>
            </w:pPr>
            <w:r>
              <w:rPr>
                <w:rFonts w:ascii="Calibri" w:hAnsi="Calibri"/>
                <w:b/>
                <w:color w:val="2D3748"/>
                <w:sz w:val="20"/>
              </w:rPr>
              <w:t xml:space="preserve">Expected Technical Answer: </w:t>
            </w:r>
            <w:r>
              <w:rPr>
                <w:rFonts w:ascii="Calibri" w:hAnsi="Calibri"/>
                <w:color w:val="2D3748"/>
                <w:sz w:val="20"/>
              </w:rPr>
              <w:t>Processes run in isolated virtual address spaces; memory cannot be shared directly without explicit IPC (Inter-Process Communication like pipes, shared memory, or sockets). Threads belonging to the same process share the same virtual address space—including heap, global variables, and open files—which allows ultra-fast data sharing but introduces race conditions requiring synchronization.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happens in the OS during a context switch?</w:t>
            </w:r>
          </w:p>
          <w:p>
            <w:pPr>
              <w:spacing w:after="60" w:line="276" w:lineRule="auto"/>
            </w:pPr>
            <w:r>
              <w:rPr>
                <w:rFonts w:ascii="Calibri" w:hAnsi="Calibri"/>
                <w:b/>
                <w:color w:val="2D3748"/>
                <w:sz w:val="20"/>
              </w:rPr>
              <w:t xml:space="preserve">Expected Technical Answer: </w:t>
            </w:r>
            <w:r>
              <w:rPr>
                <w:rFonts w:ascii="Calibri" w:hAnsi="Calibri"/>
                <w:color w:val="2D3748"/>
                <w:sz w:val="20"/>
              </w:rPr>
              <w:t>The CPU switches to kernel mode via an interrupt or system call. The kernel saves the program counter, registers, and stack pointer of the currently running process into its PCB. The scheduler selects a new process from the Ready queue. The kernel restores the new process's saved CPU registers and page table pointers (flushing or tagging TLB entries), switches the CPU back to user mode, and branches to the new program counter.</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is thread switching faster than process switching?</w:t>
            </w:r>
          </w:p>
          <w:p>
            <w:pPr>
              <w:spacing w:after="60" w:line="276" w:lineRule="auto"/>
            </w:pPr>
            <w:r>
              <w:rPr>
                <w:rFonts w:ascii="Calibri" w:hAnsi="Calibri"/>
                <w:b/>
                <w:color w:val="2D3748"/>
                <w:sz w:val="20"/>
              </w:rPr>
              <w:t xml:space="preserve">Expected Technical Answer: </w:t>
            </w:r>
            <w:r>
              <w:rPr>
                <w:rFonts w:ascii="Calibri" w:hAnsi="Calibri"/>
                <w:color w:val="2D3748"/>
                <w:sz w:val="20"/>
              </w:rPr>
              <w:t>Thread switching does not require changing the virtual memory address space or flushing the Translation Lookaside Buffer (TLB). Only the thread's CPU registers and stack pointer are swapped, avoiding costly cache invalidations and memory mapping recalculations.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a Zombie process vs an Orphan process?</w:t>
            </w:r>
          </w:p>
          <w:p>
            <w:pPr>
              <w:spacing w:after="60" w:line="276" w:lineRule="auto"/>
            </w:pPr>
            <w:r>
              <w:rPr>
                <w:rFonts w:ascii="Calibri" w:hAnsi="Calibri"/>
                <w:b/>
                <w:color w:val="2D3748"/>
                <w:sz w:val="20"/>
              </w:rPr>
              <w:t xml:space="preserve">Expected Technical Answer: </w:t>
            </w:r>
            <w:r>
              <w:rPr>
                <w:rFonts w:ascii="Calibri" w:hAnsi="Calibri"/>
                <w:color w:val="2D3748"/>
                <w:sz w:val="20"/>
              </w:rPr>
              <w:t>A Zombie process has completed execution (terminated) but still holds an entry in the process table because its parent has not yet read its exit status via wait() or waitpid(). An Orphan process is one whose parent terminated before the child; the kernel automatically re-parents orphans to process 1 (init or systemd), which regularly invokes wait() to reap them.</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User-level Threads (ULT) vs Kernel-level Threads (KLT).</w:t>
            </w:r>
          </w:p>
          <w:p>
            <w:pPr>
              <w:spacing w:after="60" w:line="276" w:lineRule="auto"/>
            </w:pPr>
            <w:r>
              <w:rPr>
                <w:rFonts w:ascii="Calibri" w:hAnsi="Calibri"/>
                <w:b/>
                <w:color w:val="2D3748"/>
                <w:sz w:val="20"/>
              </w:rPr>
              <w:t xml:space="preserve">Expected Technical Answer: </w:t>
            </w:r>
            <w:r>
              <w:rPr>
                <w:rFonts w:ascii="Calibri" w:hAnsi="Calibri"/>
                <w:color w:val="2D3748"/>
                <w:sz w:val="20"/>
              </w:rPr>
              <w:t>User-level threads are managed by user-space runtime libraries without kernel awareness; switching requires no kernel context switch, but if one ULT makes a blocking system call, the entire process blocks. Kernel-level threads are scheduled directly by the OS kernel; blocking one thread allows other threads of the process to continue running, though thread creation and switching incur kernel mode-switch overhead.</w:t>
            </w:r>
          </w:p>
        </w:tc>
      </w:tr>
    </w:tbl>
    <w:p>
      <w:pPr>
        <w:spacing w:before="0" w:after="80"/>
      </w:pPr>
    </w:p>
    <w:p>
      <w:pPr>
        <w:keepNext/>
        <w:spacing w:before="320" w:after="120"/>
      </w:pPr>
      <w:r>
        <w:rPr>
          <w:rFonts w:ascii="Calibri" w:hAnsi="Calibri"/>
          <w:b/>
          <w:color w:val="206095"/>
          <w:sz w:val="28"/>
        </w:rPr>
        <w:t>5. Project Architecture Defense: SmartGalla</w:t>
      </w:r>
    </w:p>
    <w:p>
      <w:pPr>
        <w:spacing w:after="120" w:line="276" w:lineRule="auto"/>
      </w:pPr>
      <w:r>
        <w:rPr>
          <w:rFonts w:ascii="Calibri" w:hAnsi="Calibri"/>
          <w:i w:val="0"/>
          <w:color w:val="2D3748"/>
          <w:sz w:val="21"/>
        </w:rPr>
        <w:t>WHAT TO UNDERSTAND:</w:t>
        <w:br/>
        <w:t>Understanding the transition from monolithic e-commerce to edge-rendered multi-tenant retail SaaS.</w:t>
        <w:br/>
        <w:br/>
        <w:t>WHAT TO MEMORIZE:</w:t>
        <w:br/>
        <w:t>Next.js App Router server components execute on the server, streaming HTML with zero client bundle overhead for catalog views.</w:t>
        <w:br/>
        <w:br/>
        <w:t>60-SECOND INTERVIEW PITCH:</w:t>
        <w:br/>
        <w:t>I built SmartGalla as a modern retail operating system for local merchants using Next.js 16 and Supabase. The core challenge was keeping client bundles light while maintaining instantaneous inventory lookups. By offloading catalog rendering to Server Components and isolating merchant stores via PostgreSQL Row-Level Security, we achieve sub-second page loads and zero cross-store data leaks.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did you choose Next.js 16 with Supabase for SmartGalla instead of a standard MERN stack?</w:t>
            </w:r>
          </w:p>
          <w:p>
            <w:pPr>
              <w:spacing w:after="60" w:line="276" w:lineRule="auto"/>
            </w:pPr>
            <w:r>
              <w:rPr>
                <w:rFonts w:ascii="Calibri" w:hAnsi="Calibri"/>
                <w:b/>
                <w:color w:val="2D3748"/>
                <w:sz w:val="20"/>
              </w:rPr>
              <w:t xml:space="preserve">Strong Architectural Answer: </w:t>
            </w:r>
            <w:r>
              <w:rPr>
                <w:rFonts w:ascii="Calibri" w:hAnsi="Calibri"/>
                <w:color w:val="2D3748"/>
                <w:sz w:val="20"/>
              </w:rPr>
              <w:t>SmartGalla is a multi-tenant retail and inventory platform where catalog SEO, fast cold starts, and strict tenant isolation are vital. Next.js 16 provides Server Components and streaming SSR, reducing first contentful paint (FCP) to under 800ms. Supabase provides PostgreSQL with Row-Level Security (RLS), allowing us to enforce tenant isolation at the database level rather than relying entirely on application-level filtering.</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Row-Level Security (RLS) protect merchant data in SmartGalla?</w:t>
            </w:r>
          </w:p>
          <w:p>
            <w:pPr>
              <w:spacing w:after="60" w:line="276" w:lineRule="auto"/>
            </w:pPr>
            <w:r>
              <w:rPr>
                <w:rFonts w:ascii="Calibri" w:hAnsi="Calibri"/>
                <w:b/>
                <w:color w:val="2D3748"/>
                <w:sz w:val="20"/>
              </w:rPr>
              <w:t xml:space="preserve">Strong Architectural Answer: </w:t>
            </w:r>
            <w:r>
              <w:rPr>
                <w:rFonts w:ascii="Calibri" w:hAnsi="Calibri"/>
                <w:color w:val="2D3748"/>
                <w:sz w:val="20"/>
              </w:rPr>
              <w:t>In Postgres, each table has an `auth.uid()` or `store_id` check in its RLS policy: `CREATE POLICY tenant_isolation ON orders USING (store_id = current_setting('app.current_store_id'));`. Even if an API route fails to filter by store_id, the database rejects unauthorized reads or writes.</w:t>
            </w:r>
          </w:p>
        </w:tc>
      </w:tr>
    </w:tbl>
    <w:p>
      <w:pPr>
        <w:spacing w:before="0" w:after="80"/>
      </w:pPr>
    </w:p>
    <w:p>
      <w:pPr>
        <w:keepNext/>
        <w:spacing w:before="320" w:after="120"/>
      </w:pPr>
      <w:r>
        <w:rPr>
          <w:rFonts w:ascii="Calibri" w:hAnsi="Calibri"/>
          <w:b/>
          <w:color w:val="206095"/>
          <w:sz w:val="28"/>
        </w:rPr>
        <w:t>6. Day 1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According to Herbert A. Simon, in which phase of the decision-making process does an executive identify problems and scan the operational environment?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Simon's Intelligence phase involves environmental scanning, data acquisition, and identifying conditions or anomalies that necessitate decision making.</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core cognitive principle explains why managerial decision makers select 'satisficing' alternatives instead of global optimal solutions?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Herbert Simon's Bounded Rationality states that human cognition is limited by information asymmetry, finite computing capacity, and time, leading to satisficing behavior.</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phase was explicitly added to complete the four-stage decision-making model by Simon to track execution feedback?</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Simon originally formulated a 3-phase model (Intelligence, Design, Choice) and subsequently added Implementation to monitor execution and feed telemetry back.</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Herbert Simon's framework, what type of decisions can be handled entirely by established algorithms and automated rules without executive intervention?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Structured decisions are routine, repetitive, and possess a definite methodology for handling, making them programmable via computer systems.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technology directly assists executive decision making in the Design phase by simulating business consequences of generated alternatives?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MBMS provides quantitative and simulation models (linear programming, forecasting) to analyze decision alternatives during the Design phase.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The population of a town increases by 10% in the first year and decreases by 10% in the second year. If the population at the end of the second year is 39,600, what was the original population?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Let initial population be P. After 1st year: 1.10 P. After 2nd year: 1.10 * 0.90 P = 0.99 P. Given 0.99 P = 39,600 =&gt; P = 39,600 / 0.99 = 40,000.</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an examination, 35% of candidates failed in Mathematics and 42% failed in English. If 15% failed in both subjects, what percentage of candidates passed in both subjects?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Failed in at least one = P(M or E) = 35% + 42% - 15% = 62%. Candidates passing in both subjects = 100% - 62% = 38%.</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A's salary is increased by 10% and then decreased by 10%. What is the net change in his salary?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Net percentage change = 10 - 10 - (10 * 10 / 100) = -1%. Hence, salary decreases by 1%.</w:t>
            </w:r>
          </w:p>
        </w:tc>
      </w:tr>
    </w:tbl>
    <w:p>
      <w:pPr>
        <w:spacing w:before="0" w:after="120"/>
      </w:pPr>
    </w:p>
    <w:p>
      <w:r>
        <w:br w:type="page"/>
      </w:r>
    </w:p>
    <w:p>
      <w:pPr>
        <w:keepNext/>
        <w:spacing w:before="480" w:after="160"/>
      </w:pPr>
      <w:r>
        <w:rPr>
          <w:rFonts w:ascii="Calibri" w:hAnsi="Calibri"/>
          <w:b/>
          <w:color w:val="0A2540"/>
          <w:sz w:val="36"/>
        </w:rPr>
        <w:t>DAY 2: DAY 02: DECISION SUPPORT SYSTEMS (DSS) SUBSYSTEMS &amp; ARCHITECTURE (MIS VS DSS) &amp; SLIDING WINDOW (FIXED SIZE)</w:t>
      </w:r>
    </w:p>
    <w:p>
      <w:pPr>
        <w:spacing w:after="120" w:line="276" w:lineRule="auto"/>
      </w:pPr>
      <w:r>
        <w:rPr>
          <w:rFonts w:ascii="Calibri" w:hAnsi="Calibri"/>
          <w:i/>
          <w:color w:val="2D3748"/>
          <w:sz w:val="21"/>
        </w:rPr>
        <w:t>Day 2 of 30  |  Subject Focus: Knowledge Management  |  Aptitude: Profit, Loss &amp; Successive Discounts  |  Target: SGPA &gt;= 9.0 Standard</w:t>
      </w:r>
    </w:p>
    <w:p>
      <w:pPr>
        <w:keepNext/>
        <w:spacing w:before="320" w:after="120"/>
      </w:pPr>
      <w:r>
        <w:rPr>
          <w:rFonts w:ascii="Calibri" w:hAnsi="Calibri"/>
          <w:b/>
          <w:color w:val="206095"/>
          <w:sz w:val="28"/>
        </w:rPr>
        <w:t>1. Semester 5 Deep Academic Lecture: Knowledge Management</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 — Decision Support Systems (DSS) Subsystems &amp; Architecture (MIS vs DSS)</w:t>
      </w:r>
    </w:p>
    <w:p>
      <w:pPr>
        <w:spacing w:after="120" w:line="276" w:lineRule="auto"/>
      </w:pPr>
      <w:r>
        <w:rPr>
          <w:rFonts w:ascii="Calibri" w:hAnsi="Calibri"/>
          <w:i w:val="0"/>
          <w:color w:val="2D3748"/>
          <w:sz w:val="21"/>
        </w:rPr>
        <w:t>A Decision Support System (DSS) is an interactive, computer-based information system that utilizes decision models and specialized databases to assist management decision makers in addressing semi-structured and unstructured problems. Unlike traditional transaction systems, a DSS emphasizes flexibility, user-friendliness, and mathematical simulation capabilities.</w:t>
      </w:r>
    </w:p>
    <w:p>
      <w:pPr>
        <w:spacing w:after="120" w:line="276" w:lineRule="auto"/>
      </w:pPr>
      <w:r>
        <w:rPr>
          <w:rFonts w:ascii="Calibri" w:hAnsi="Calibri"/>
          <w:i w:val="0"/>
          <w:color w:val="2D3748"/>
          <w:sz w:val="21"/>
        </w:rPr>
        <w:t>1. Data Management Subsystem (Internal &amp; External DBs, ETL, Query Engine); 2. Model Management Subsystem (Strategic, tactical, operational models, MBMS); 3. User Interface / Dialogue Subsystem (Interactive visual dashboards, natural language queries).</w:t>
      </w:r>
    </w:p>
    <w:p>
      <w:pPr>
        <w:spacing w:after="120" w:line="276" w:lineRule="auto"/>
      </w:pPr>
      <w:r>
        <w:rPr>
          <w:rFonts w:ascii="Calibri" w:hAnsi="Calibri"/>
          <w:i w:val="0"/>
          <w:color w:val="2D3748"/>
          <w:sz w:val="21"/>
        </w:rPr>
        <w:t>MIS focuses on structured historical internal data with fixed scheduled reports. DSS focuses on semi-structured future-oriented what-if simulations combining internal and external data.</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3-TIER DSS ARCHITECTURE               |</w:t>
              <w:br/>
              <w:t>| [Data Subsystem] &lt;-&gt; [Model Subsystem] &lt;-&gt; [UI]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Dimension</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MIS (Management Information System)</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DSS (Decision Support System)</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Primary Focus</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Internal structured transaction reporting</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Semi-structured and unstructured decision analysis</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Decision Type</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Structured, repetitive, operational</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Semi-structured, tactical, and strategic</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Time Horizon</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Historical past and present transactions</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Future forecasting, projections, and simulations</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Analytical Capability</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Standard aggregation, sorting, summary</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Advanced what-if, goal-seeking, Monte Carlo models</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DSS 3 Subsystems: Data Management (DBMS), Model Management (MBMS), User Interface (Dialogue). MIS is past-oriented; DSS is future what-if oriented.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The MBMS is the intellectual brain of a DSS, allowing dynamic swapping of mathematical and statistical models.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w:t>
            </w:r>
          </w:p>
          <w:p>
            <w:pPr>
              <w:spacing w:after="60" w:line="276" w:lineRule="auto"/>
            </w:pPr>
            <w:r>
              <w:rPr>
                <w:rFonts w:ascii="Calibri" w:hAnsi="Calibri"/>
                <w:b/>
                <w:color w:val="2D3748"/>
                <w:sz w:val="20"/>
              </w:rPr>
              <w:t xml:space="preserve">Common Mark-Losing Errors: </w:t>
            </w:r>
            <w:r>
              <w:rPr>
                <w:rFonts w:ascii="Calibri" w:hAnsi="Calibri"/>
                <w:color w:val="2D3748"/>
                <w:sz w:val="20"/>
              </w:rPr>
              <w:t>Confusing MIS and DSS or describing DSS as just a SQL database.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(Q2)</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Define DSS. Explain its major components with an architectural diagram and differentiate between DSS and MIS.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Definition (2 marks) + Architectural Diagram (4 marks) + Detailed 3 Components (5 marks) + DSS vs MIS Comparison Table (4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A Decision Support System (DSS) is an interactive, computer-based information system that combines mathematical models and database management to support semi-structured decisions. Its 3 core subsystems are: 1. Data Management Subsystem (extracting and managing internal enterprise data and external market feeds); 2. Model Base Management System (MBMS, storing linear programming, financial, and statistical simulation models); 3. Dialogue Generation and Management Subsystem (providing visual graphs, menus, and what-if query inputs). While MIS provides routine historical reports for structured operational tasks, DSS delivers interactive predictive models for strategic decisions.</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Clear distinction between MIS and DSSComponent architecture diagram</w:t>
      </w:r>
    </w:p>
    <w:p>
      <w:pPr>
        <w:keepNext/>
        <w:spacing w:before="320" w:after="120"/>
      </w:pPr>
      <w:r>
        <w:rPr>
          <w:rFonts w:ascii="Calibri" w:hAnsi="Calibri"/>
          <w:b/>
          <w:color w:val="206095"/>
          <w:sz w:val="28"/>
        </w:rPr>
        <w:t>2. Quantitative &amp; Placement Aptitude: Profit, Loss &amp; Successive Discounts</w:t>
      </w:r>
    </w:p>
    <w:p>
      <w:pPr>
        <w:spacing w:after="120" w:line="276" w:lineRule="auto"/>
      </w:pPr>
      <w:r>
        <w:rPr>
          <w:rFonts w:ascii="Calibri" w:hAnsi="Calibri"/>
          <w:i w:val="0"/>
          <w:color w:val="2D3748"/>
          <w:sz w:val="21"/>
        </w:rPr>
        <w:t>Profit and loss are always computed with respect to Cost Price (CP) unless specifically referenced to Selling Price. In multi-step transactions, convert markups and discounts into successive factors: Final SP = CP * (1 + markup/100) * (1 - discount/100).</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Profit % = [(SP - CP) / CP] * 100</w:t>
              <w:br/>
              <w:t>2. Loss % = [(CP - SP) / CP] * 100</w:t>
              <w:br/>
              <w:t>3. Single Equivalent Discount for d1% and d2% = d1 + d2 - (d1 * d2 / 100)%.</w:t>
              <w:br/>
              <w:t>4. When two items sold at equal SP, one at x% profit and other at x% loss, overall loss is always (x^2 / 100)%.</w:t>
            </w:r>
          </w:p>
          <w:p>
            <w:pPr>
              <w:spacing w:after="60" w:line="276" w:lineRule="auto"/>
            </w:pPr>
            <w:r>
              <w:rPr>
                <w:rFonts w:ascii="Calibri" w:hAnsi="Calibri"/>
                <w:b/>
                <w:color w:val="2D3748"/>
                <w:sz w:val="20"/>
              </w:rPr>
              <w:t xml:space="preserve">Speed Calculation Shortcut: </w:t>
            </w:r>
            <w:r>
              <w:rPr>
                <w:rFonts w:ascii="Calibri" w:hAnsi="Calibri"/>
                <w:color w:val="2D3748"/>
                <w:sz w:val="20"/>
              </w:rPr>
              <w:t>Multiplying Factor: 20% profit means SP = CP * 1.20. 15% loss means SP = CP * 0.85. CP = SP / Multiplying Factor.</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Sliding Window (Fixed Size)</w:t>
      </w:r>
    </w:p>
    <w:p>
      <w:pPr>
        <w:spacing w:after="120" w:line="276" w:lineRule="auto"/>
      </w:pPr>
      <w:r>
        <w:rPr>
          <w:rFonts w:ascii="Calibri" w:hAnsi="Calibri"/>
          <w:b/>
          <w:color w:val="0A2540"/>
          <w:sz w:val="21"/>
        </w:rPr>
        <w:t xml:space="preserve">Core Concept: </w:t>
      </w:r>
      <w:r>
        <w:rPr>
          <w:rFonts w:ascii="Calibri" w:hAnsi="Calibri"/>
          <w:i w:val="0"/>
          <w:color w:val="2D3748"/>
          <w:sz w:val="21"/>
        </w:rPr>
        <w:t>Maintains a contiguous subarray window of fixed length K. Slides the window one step at a time by adding the incoming element at the right and evicting the outgoing element at the left.</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maxSumSubarray(int[] nums, int k) {</w:t>
              <w:br/>
              <w:t xml:space="preserve">        if (nums == null || nums.length &lt; k) return 0;</w:t>
              <w:br/>
              <w:t xml:space="preserve">        int windowSum = 0;</w:t>
              <w:br/>
              <w:t xml:space="preserve">        for (int i = 0; i &lt; k; i++) {</w:t>
              <w:br/>
              <w:t xml:space="preserve">            windowSum += nums[i];</w:t>
              <w:br/>
              <w:t xml:space="preserve">        }</w:t>
              <w:br/>
              <w:t xml:space="preserve">        int maxSum = windowSum;</w:t>
              <w:br/>
              <w:t xml:space="preserve">        for (int i = k; i &lt; nums.length; i++) {</w:t>
              <w:br/>
              <w:t xml:space="preserve">            windowSum += nums[i] - nums[i - k];</w:t>
              <w:br/>
              <w:t xml:space="preserve">            maxSum = Math.max(maxSum, windowSum);</w:t>
              <w:br/>
              <w:t xml:space="preserve">        }</w:t>
              <w:br/>
              <w:t xml:space="preserve">        return maxSum;</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Maximum Average Subarray I</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an integer array nums consisting of n elements, and an integer k. Find a contiguous subarray whose length is equal to k that has the maximum average value and return this value.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Sliding Window (Fixed Size) algorithmic technique.</w:t>
        <w:br/>
        <w:t>2. Maintains a contiguous subarray window of fixed length K. Slides the window one step at a time by adding the incoming element at the right and evicting the outgoing element at the left.</w:t>
        <w:br/>
        <w:t>3. Invariants: Reuses the computational state of overlapping elements across adjacent windows in O(1) time instead of recomputing from scratch in O(K).</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double findMaxAverage(int[] nums, int k) {</w:t>
              <w:br/>
              <w:t xml:space="preserve">        double sum = 0;</w:t>
              <w:br/>
              <w:t xml:space="preserve">        for (int i = 0; i &lt; k; i++) sum += nums[i];</w:t>
              <w:br/>
              <w:t xml:space="preserve">        double maxSum = sum;</w:t>
              <w:br/>
              <w:t xml:space="preserve">        for (int i = k; i &lt; nums.length; i++) {</w:t>
              <w:br/>
              <w:t xml:space="preserve">            sum += nums[i] - nums[i - k];</w:t>
              <w:br/>
              <w:t xml:space="preserve">            maxSum = Math.max(maxSum, sum);</w:t>
              <w:br/>
              <w:t xml:space="preserve">        }</w:t>
              <w:br/>
              <w:t xml:space="preserve">        return maxSum / k;</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Find All Anagrams in a String</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two strings s and p, return an array of all the start indices of p's anagrams in s. You may return the answer in any order.</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Sliding Window (Fixed Size).</w:t>
        <w:br/>
        <w:t>2. Handle edge cases: k == nums.length, Negative numbers in array, k == 1, All elements equal.</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List&lt;Integer&gt; findAnagrams(String s, String p) {</w:t>
              <w:br/>
              <w:t xml:space="preserve">        List&lt;Integer&gt; res = new ArrayList&lt;&gt;();</w:t>
              <w:br/>
              <w:t xml:space="preserve">        if (s.length() &lt; p.length()) return res;</w:t>
              <w:br/>
              <w:t xml:space="preserve">        int[] pCount = new int[26];</w:t>
              <w:br/>
              <w:t xml:space="preserve">        int[] sCount = new int[26];</w:t>
              <w:br/>
              <w:t xml:space="preserve">        for (int i = 0; i &lt; p.length(); i++) {</w:t>
              <w:br/>
              <w:t xml:space="preserve">            pCount[p.charAt(i) - 'a']++;</w:t>
              <w:br/>
              <w:t xml:space="preserve">            sCount[s.charAt(i) - 'a']++;</w:t>
              <w:br/>
              <w:t xml:space="preserve">        }</w:t>
              <w:br/>
              <w:t xml:space="preserve">        if (Arrays.equals(pCount, sCount)) res.add(0);</w:t>
              <w:br/>
              <w:t xml:space="preserve">        for (int i = p.length(); i &lt; s.length(); i++) {</w:t>
              <w:br/>
              <w:t xml:space="preserve">            sCount[s.charAt(i) - 'a']++;</w:t>
              <w:br/>
              <w:t xml:space="preserve">            sCount[s.charAt(i - p.length()) - 'a']--;</w:t>
              <w:br/>
              <w:t xml:space="preserve">            if (Arrays.equals(pCount, sCount)) res.add(i - p.length() + 1);</w:t>
              <w:br/>
              <w:t xml:space="preserve">        }</w:t>
              <w:br/>
              <w:t xml:space="preserve">        return res;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Operating Systems — CPU Scheduling Algorithms (FCFS, SJF, SRTF, Round Robin &amp; Priority)</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Convoy Effect in CPU scheduling, and which algorithm causes it?</w:t>
            </w:r>
          </w:p>
          <w:p>
            <w:pPr>
              <w:spacing w:after="60" w:line="276" w:lineRule="auto"/>
            </w:pPr>
            <w:r>
              <w:rPr>
                <w:rFonts w:ascii="Calibri" w:hAnsi="Calibri"/>
                <w:b/>
                <w:color w:val="2D3748"/>
                <w:sz w:val="20"/>
              </w:rPr>
              <w:t xml:space="preserve">Expected Technical Answer: </w:t>
            </w:r>
            <w:r>
              <w:rPr>
                <w:rFonts w:ascii="Calibri" w:hAnsi="Calibri"/>
                <w:color w:val="2D3748"/>
                <w:sz w:val="20"/>
              </w:rPr>
              <w:t>The Convoy Effect occurs in FCFS scheduling when a CPU-intensive process holds the processor for a long duration, forcing all shorter, I/O-bound processes to wait idle in the ready queue. This severely degrades CPU and device utilization and inflates average waiting times.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is Shortest Job First (SJF) considered optimal, and why is it hard to implement in real OS kernels?</w:t>
            </w:r>
          </w:p>
          <w:p>
            <w:pPr>
              <w:spacing w:after="60" w:line="276" w:lineRule="auto"/>
            </w:pPr>
            <w:r>
              <w:rPr>
                <w:rFonts w:ascii="Calibri" w:hAnsi="Calibri"/>
                <w:b/>
                <w:color w:val="2D3748"/>
                <w:sz w:val="20"/>
              </w:rPr>
              <w:t xml:space="preserve">Expected Technical Answer: </w:t>
            </w:r>
            <w:r>
              <w:rPr>
                <w:rFonts w:ascii="Calibri" w:hAnsi="Calibri"/>
                <w:color w:val="2D3748"/>
                <w:sz w:val="20"/>
              </w:rPr>
              <w:t>SJF is provably optimal because scheduling the shortest job first minimizes the waiting time for all subsequent jobs in the queue. However, an OS cannot know the exact length of a process's next CPU burst in advance. Kernels approximate it using exponential averaging of historical bursts (tau_{n+1} = alpha * t_n + (1 - alpha) * tau_n).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the choice of Time Quantum impact Round Robin performance?</w:t>
            </w:r>
          </w:p>
          <w:p>
            <w:pPr>
              <w:spacing w:after="60" w:line="276" w:lineRule="auto"/>
            </w:pPr>
            <w:r>
              <w:rPr>
                <w:rFonts w:ascii="Calibri" w:hAnsi="Calibri"/>
                <w:b/>
                <w:color w:val="2D3748"/>
                <w:sz w:val="20"/>
              </w:rPr>
              <w:t xml:space="preserve">Expected Technical Answer: </w:t>
            </w:r>
            <w:r>
              <w:rPr>
                <w:rFonts w:ascii="Calibri" w:hAnsi="Calibri"/>
                <w:color w:val="2D3748"/>
                <w:sz w:val="20"/>
              </w:rPr>
              <w:t>If the time quantum is extremely small (e.g., 1 microsecond), the CPU spends a disproportionate amount of time on context switches rather than executing user code. If the quantum is extremely large, Round Robin degenerates into FCFS, causing poor interactive response times. Rule of thumb: 80% of CPU bursts should be shorter than the time quantum.</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Starvation in Priority Scheduling, and how is it resolved?</w:t>
            </w:r>
          </w:p>
          <w:p>
            <w:pPr>
              <w:spacing w:after="60" w:line="276" w:lineRule="auto"/>
            </w:pPr>
            <w:r>
              <w:rPr>
                <w:rFonts w:ascii="Calibri" w:hAnsi="Calibri"/>
                <w:b/>
                <w:color w:val="2D3748"/>
                <w:sz w:val="20"/>
              </w:rPr>
              <w:t xml:space="preserve">Expected Technical Answer: </w:t>
            </w:r>
            <w:r>
              <w:rPr>
                <w:rFonts w:ascii="Calibri" w:hAnsi="Calibri"/>
                <w:color w:val="2D3748"/>
                <w:sz w:val="20"/>
              </w:rPr>
              <w:t>Starvation (indefinite blocking) occurs when low-priority processes never get CPU time because a steady stream of higher-priority processes keeps arriving. It is resolved using Aging: dynamically incrementing a waiting process's priority over elapsed time until it becomes high enough to execute.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Preemptive and Non-Preemptive scheduling.</w:t>
            </w:r>
          </w:p>
          <w:p>
            <w:pPr>
              <w:spacing w:after="60" w:line="276" w:lineRule="auto"/>
            </w:pPr>
            <w:r>
              <w:rPr>
                <w:rFonts w:ascii="Calibri" w:hAnsi="Calibri"/>
                <w:b/>
                <w:color w:val="2D3748"/>
                <w:sz w:val="20"/>
              </w:rPr>
              <w:t xml:space="preserve">Expected Technical Answer: </w:t>
            </w:r>
            <w:r>
              <w:rPr>
                <w:rFonts w:ascii="Calibri" w:hAnsi="Calibri"/>
                <w:color w:val="2D3748"/>
                <w:sz w:val="20"/>
              </w:rPr>
              <w:t>In non-preemptive scheduling, once a process is in the running state, it holds the CPU until it terminates or blocks for I/O. In preemptive scheduling, the OS can forcibly interrupt and move a running process back to the ready state when a higher-priority process arrives, a timer interrupt fires, or a higher-priority I/O event completes.</w:t>
            </w:r>
          </w:p>
        </w:tc>
      </w:tr>
    </w:tbl>
    <w:p>
      <w:pPr>
        <w:spacing w:before="0" w:after="80"/>
      </w:pPr>
    </w:p>
    <w:p>
      <w:pPr>
        <w:keepNext/>
        <w:spacing w:before="320" w:after="120"/>
      </w:pPr>
      <w:r>
        <w:rPr>
          <w:rFonts w:ascii="Calibri" w:hAnsi="Calibri"/>
          <w:b/>
          <w:color w:val="206095"/>
          <w:sz w:val="28"/>
        </w:rPr>
        <w:t>5. Project Architecture Defense: NSE2 / BulkBeat TV</w:t>
      </w:r>
    </w:p>
    <w:p>
      <w:pPr>
        <w:spacing w:after="120" w:line="276" w:lineRule="auto"/>
      </w:pPr>
      <w:r>
        <w:rPr>
          <w:rFonts w:ascii="Calibri" w:hAnsi="Calibri"/>
          <w:i w:val="0"/>
          <w:color w:val="2D3748"/>
          <w:sz w:val="21"/>
        </w:rPr>
        <w:t>WHAT TO UNDERSTAND:</w:t>
        <w:br/>
        <w:t>How event loops handle hundreds of concurrent WebSocket connections and polling workers.</w:t>
        <w:br/>
        <w:br/>
        <w:t>WHAT TO MEMORIZE:</w:t>
        <w:br/>
        <w:t>AsyncIO runs a single-threaded cooperative event loop where coroutines yield control via `await`, allowing thousands of idle I/O sockets without OS thread overhead.</w:t>
        <w:br/>
        <w:br/>
        <w:t>60-SECOND INTERVIEW PITCH:</w:t>
        <w:br/>
        <w:t>BulkBeat TV / NSE2 is a real-time market disclosure alert engine built in Python. During earnings season, hundreds of market filings drop simultaneously. Using an async event-driven architecture with aiohttp and priority queues, the system processes and dispatches actionable trade alerts with sub-second latency across 6,000+ active users.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the NSE2 ingestion engine achieve sub-50ms announcement processing?</w:t>
            </w:r>
          </w:p>
          <w:p>
            <w:pPr>
              <w:spacing w:after="60" w:line="276" w:lineRule="auto"/>
            </w:pPr>
            <w:r>
              <w:rPr>
                <w:rFonts w:ascii="Calibri" w:hAnsi="Calibri"/>
                <w:b/>
                <w:color w:val="2D3748"/>
                <w:sz w:val="20"/>
              </w:rPr>
              <w:t xml:space="preserve">Strong Architectural Answer: </w:t>
            </w:r>
            <w:r>
              <w:rPr>
                <w:rFonts w:ascii="Calibri" w:hAnsi="Calibri"/>
                <w:color w:val="2D3748"/>
                <w:sz w:val="20"/>
              </w:rPr>
              <w:t>The engine uses a dedicated `aiohttp.ClientSession` pool with HTTP keep-alive to poll NSE corporate announcement feeds and market disclosure endpoints every 500ms. When a new filing payload arrives, it bypasses synchronous disk operations and pushes raw payloads into an in-memory `asyncio.Queue`. Worker coroutines parse the corporate action (dividends, splits, earnings results) and extract key financial metrics concurrently.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handle sudden market open surges (9:15 AM IST) when hundreds of disclosures arrive simultaneously?</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use a token-bucket rate limiter combined with backpressure handling on the asyncio queue. If the queue size exceeds 500 items, the poller backs off slightly while worker threads drain notifications in priority order (Price Sensitive Announcements first, routine filings second).</w:t>
            </w:r>
          </w:p>
        </w:tc>
      </w:tr>
    </w:tbl>
    <w:p>
      <w:pPr>
        <w:spacing w:before="0" w:after="80"/>
      </w:pPr>
    </w:p>
    <w:p>
      <w:pPr>
        <w:keepNext/>
        <w:spacing w:before="320" w:after="120"/>
      </w:pPr>
      <w:r>
        <w:rPr>
          <w:rFonts w:ascii="Calibri" w:hAnsi="Calibri"/>
          <w:b/>
          <w:color w:val="206095"/>
          <w:sz w:val="28"/>
        </w:rPr>
        <w:t>6. Day 2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of the following is NOT one of the three primary architectural subsystems of a classical Decision Support System (DSS)?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D</w:t>
              <w:br/>
              <w:br/>
              <w:t>A DSS architecture consists of three fundamental components: Data Management (DBMS), Model Management (MBMS), and Dialog/User Interface.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a Management Information System (MIS) fundamentally differ from a Decision Support System (DSS)?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MIS supports structured, routine operations with fixed scheduled reports; DSS is designed for ad-hoc, flexible, what-if exploratory modeling of semi-structured problems.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primary function of the Model Base Management Subsystem (MBMS) in a DSS?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MBMS manages the catalog of quantitative models (statistical, financial, optimization, forecasting) and couples them with data to generate scenarios.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DSS sensitivity analysis, what does a 'Goal Seeking' query determine?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Goal seeking (backward sensitivity analysis) calculates the input variable adjustments required to reach a specific desired target result.</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Executive Information Systems (EIS) are distinguished from general DSS by their strong emphasis on:</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EIS is tailored for senior leadership, emphasizing intuitive visual interfaces, drill-down summaries, and status tracking of Critical Success Factors (CSFs).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vendor bought lemons at 6 for Rs. 10 and sold them at 4 for Rs. 9. Find his gain or loss percentage.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CP of 1 lemon = 10/6 = Rs. 5/3. SP of 1 lemon = 9/4 = Rs. 2.25. Gain = 9/4 - 5/3 = (27 - 20) / 12 = 7/12. Gain % = (7/12) / (5/3) * 100% = (7/20) * 100% = 35%.</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grocer marks an article at Rs. 500. After allowing two successive discounts of 20% and 10%, what is the final selling price?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SP = 500 * (1 - 0.20) * (1 - 0.10) = 500 * 0.80 * 0.90 = 500 * 0.72 = Rs. 360.</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a trader sells an article at Rs. 450, he incurs a 10% loss. At what price should he sell it to gain 20%?</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CP = 450 / 0.90 = Rs. 500. To gain 20%, target SP = 500 * 1.20 = Rs. 600.</w:t>
            </w:r>
          </w:p>
        </w:tc>
      </w:tr>
    </w:tbl>
    <w:p>
      <w:pPr>
        <w:spacing w:before="0" w:after="120"/>
      </w:pPr>
    </w:p>
    <w:p>
      <w:r>
        <w:br w:type="page"/>
      </w:r>
    </w:p>
    <w:p>
      <w:pPr>
        <w:keepNext/>
        <w:spacing w:before="480" w:after="160"/>
      </w:pPr>
      <w:r>
        <w:rPr>
          <w:rFonts w:ascii="Calibri" w:hAnsi="Calibri"/>
          <w:b/>
          <w:color w:val="0A2540"/>
          <w:sz w:val="36"/>
        </w:rPr>
        <w:t>DAY 3: DAY 03: JAVA VIRTUAL MACHINE (JVM) ARCHITECTURE, BYTECODE &amp; CLASSLOADER SUBSYSTEM &amp; SLIDING WINDOW (DYNAMIC / VARIABLE SIZE)</w:t>
      </w:r>
    </w:p>
    <w:p>
      <w:pPr>
        <w:spacing w:after="120" w:line="276" w:lineRule="auto"/>
      </w:pPr>
      <w:r>
        <w:rPr>
          <w:rFonts w:ascii="Calibri" w:hAnsi="Calibri"/>
          <w:i/>
          <w:color w:val="2D3748"/>
          <w:sz w:val="21"/>
        </w:rPr>
        <w:t>Day 3 of 30  |  Subject Focus: Java Programming &amp; Dynamic Webpage Design  |  Aptitude: Simple &amp; Compound Interest  |  Target: SGPA &gt;= 9.0 Standard</w:t>
      </w:r>
    </w:p>
    <w:p>
      <w:pPr>
        <w:keepNext/>
        <w:spacing w:before="320" w:after="120"/>
      </w:pPr>
      <w:r>
        <w:rPr>
          <w:rFonts w:ascii="Calibri" w:hAnsi="Calibri"/>
          <w:b/>
          <w:color w:val="206095"/>
          <w:sz w:val="28"/>
        </w:rPr>
        <w:t>1. Semester 5 Deep Academic Lecture: Java Programming &amp; Dynamic Webpage Design</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 — Java Virtual Machine (JVM) Architecture, Bytecode &amp; ClassLoader Subsystem</w:t>
      </w:r>
    </w:p>
    <w:p>
      <w:pPr>
        <w:spacing w:after="120" w:line="276" w:lineRule="auto"/>
      </w:pPr>
      <w:r>
        <w:rPr>
          <w:rFonts w:ascii="Calibri" w:hAnsi="Calibri"/>
          <w:i w:val="0"/>
          <w:color w:val="2D3748"/>
          <w:sz w:val="21"/>
        </w:rPr>
        <w:t>Java achieves platform independence ('Write Once, Run Anywhere') via the Java Virtual Machine (JVM). The compiler (`javac`) converts `.java` source code into intermediate bytecode (`.class`). The JVM executes bytecode through three major subsystems: 1. ClassLoader Subsystem (Loading via Bootstrap, Extension, and Application ClassLoaders; Linking via Verification, Preparation, and Resolution; Initialization); 2. Runtime Data Areas (Method Area, Heap, Java Threads Stacks, PC Registers, Native Method Stacks); 3. Execution Engine (Interpreter, Just-In-Time JIT Compiler, Garbage Collector).</w:t>
      </w:r>
    </w:p>
    <w:p>
      <w:pPr>
        <w:spacing w:after="120" w:line="276" w:lineRule="auto"/>
      </w:pPr>
      <w:r>
        <w:rPr>
          <w:rFonts w:ascii="Calibri" w:hAnsi="Calibri"/>
          <w:i w:val="0"/>
          <w:color w:val="2D3748"/>
          <w:sz w:val="21"/>
        </w:rPr>
        <w:t>Follows Delegation-Hierarchy Principle. Loading -&gt; Linking (Verify, Prepare, Resolve) -&gt; Initialization.</w:t>
      </w:r>
    </w:p>
    <w:p>
      <w:pPr>
        <w:spacing w:after="120" w:line="276" w:lineRule="auto"/>
      </w:pPr>
      <w:r>
        <w:rPr>
          <w:rFonts w:ascii="Calibri" w:hAnsi="Calibri"/>
          <w:i w:val="0"/>
          <w:color w:val="2D3748"/>
          <w:sz w:val="21"/>
        </w:rPr>
        <w:t>Heap (shared, objects stored); Method Area (shared, class metadata, static fields); Stack (per-thread, stack frames, local variables); PC Register (per-thread current instruction pointer).</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JVM ARCHITECTURE                 |</w:t>
              <w:br/>
              <w:t>| [ClassLoader] -&gt; [Runtime Data Areas (Heap/Stack)]|</w:t>
              <w:br/>
              <w:t>| -&gt; [Execution Engine (JIT/GC)] &lt;-&gt; [Native Libs]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Memory Area</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Scope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Stored Content</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GC Managed?</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Heap Area</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Shared across all threads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All instantiated objects, arrays, instance variables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Yes (Primary GC target)</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Method Area</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Shared across all threads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Class structures, method metadata, static variables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Yes (Metaspace cleanup)</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Stack Area</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Private to each thread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Stack frames, local primitive variables, object references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 (Freed on frame pop)</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PC Register</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Private to each thread</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Memory address of currently executing JVM instruction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 (Hardware tracking)</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3)</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JVM 3 Subsystems: ClassLoader, Runtime Data Areas, Execution Engine. Heap is shared; Stack is per-thread. JIT compiles hot-spots to native machine code.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3)</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Java is both compiled and interpreted: compiled to bytecode by javac, then interpreted/JIT-compiled to machine instructions by JVM.</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3)</w:t>
            </w:r>
          </w:p>
          <w:p>
            <w:pPr>
              <w:spacing w:after="60" w:line="276" w:lineRule="auto"/>
            </w:pPr>
            <w:r>
              <w:rPr>
                <w:rFonts w:ascii="Calibri" w:hAnsi="Calibri"/>
                <w:b/>
                <w:color w:val="2D3748"/>
                <w:sz w:val="20"/>
              </w:rPr>
              <w:t xml:space="preserve">Common Mark-Losing Errors: </w:t>
            </w:r>
            <w:r>
              <w:rPr>
                <w:rFonts w:ascii="Calibri" w:hAnsi="Calibri"/>
                <w:color w:val="2D3748"/>
                <w:sz w:val="20"/>
              </w:rPr>
              <w:t>Saying objects are stored in the stack. Objects always reside in Heap; only references live in Stack.</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3)</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(Q1)</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Explain the architecture of the Java Virtual Machine (JVM) with a neat diagram. Discuss the functions of ClassLoader and Execution Engine.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JVM Diagram (4 marks) + ClassLoader Subsystem (4 marks) + 5 Runtime Memory Areas (4 marks) + Execution Engine &amp; JIT (3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The Java Virtual Machine (JVM) is an abstract computing machine that provides the runtime environment for Java bytecode execution. It consists of three primary components: 1. ClassLoader Subsystem: Responsible for dynamic class loading, following the Delegation-Hierarchy principle (Bootstrap -&gt; Extension -&gt; Application ClassLoaders) and executing Loading, Linking (Verify, Prepare, Resolve), and Initialization; 2. Runtime Data Areas: Divided into Heap (shared memory for all object instances), Method Area (shared memory for class metadata and static variables), Java Thread Stacks (thread-private frames storing local variables and intermediate results), PC Registers (tracking instruction addresses), and Native Method Stacks; 3. Execution Engine: Reads and executes bytecode using an Interpreter for immediate execution, a JIT (Just-In-Time) Compiler to convert frequent 'hot-spot' bytecode loops into native machine code, and an automatic Garbage Collector that reclaims unreferenced heap memory.</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All 5 memory areas drawn and labeledExplanation of JIT compiler role</w:t>
      </w:r>
    </w:p>
    <w:p>
      <w:pPr>
        <w:keepNext/>
        <w:spacing w:before="320" w:after="120"/>
      </w:pPr>
      <w:r>
        <w:rPr>
          <w:rFonts w:ascii="Calibri" w:hAnsi="Calibri"/>
          <w:b/>
          <w:color w:val="206095"/>
          <w:sz w:val="28"/>
        </w:rPr>
        <w:t>2. Quantitative &amp; Placement Aptitude: Simple &amp; Compound Interest</w:t>
      </w:r>
    </w:p>
    <w:p>
      <w:pPr>
        <w:spacing w:after="120" w:line="276" w:lineRule="auto"/>
      </w:pPr>
      <w:r>
        <w:rPr>
          <w:rFonts w:ascii="Calibri" w:hAnsi="Calibri"/>
          <w:i w:val="0"/>
          <w:color w:val="2D3748"/>
          <w:sz w:val="21"/>
        </w:rPr>
        <w:t>Simple interest grows linearly with equal increments each year. Compound interest grows exponentially because interest earned in prior periods itself earns interest. For multi-year placement questions, use the binomial expansion or interest table method rather than calculating large powers manually.</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SI = (P * R * T) / 100</w:t>
              <w:br/>
              <w:t>2. CI Amount = P * (1 + R/100)^T</w:t>
              <w:br/>
              <w:t>3. 2-Year Difference (CI - SI) = P * (R / 100)^2</w:t>
              <w:br/>
              <w:t>4. 3-Year Difference (CI - SI) = P * (R / 100)^2 * [(300 + R) / 100].</w:t>
            </w:r>
          </w:p>
          <w:p>
            <w:pPr>
              <w:spacing w:after="60" w:line="276" w:lineRule="auto"/>
            </w:pPr>
            <w:r>
              <w:rPr>
                <w:rFonts w:ascii="Calibri" w:hAnsi="Calibri"/>
                <w:b/>
                <w:color w:val="2D3748"/>
                <w:sz w:val="20"/>
              </w:rPr>
              <w:t xml:space="preserve">Speed Calculation Shortcut: </w:t>
            </w:r>
            <w:r>
              <w:rPr>
                <w:rFonts w:ascii="Calibri" w:hAnsi="Calibri"/>
                <w:color w:val="2D3748"/>
                <w:sz w:val="20"/>
              </w:rPr>
              <w:t>Rule of 72: A sum of money doubles in approximately 72 / R years at compound interest rate R%.</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Sliding Window (Dynamic / Variable Size)</w:t>
      </w:r>
    </w:p>
    <w:p>
      <w:pPr>
        <w:spacing w:after="120" w:line="276" w:lineRule="auto"/>
      </w:pPr>
      <w:r>
        <w:rPr>
          <w:rFonts w:ascii="Calibri" w:hAnsi="Calibri"/>
          <w:b/>
          <w:color w:val="0A2540"/>
          <w:sz w:val="21"/>
        </w:rPr>
        <w:t xml:space="preserve">Core Concept: </w:t>
      </w:r>
      <w:r>
        <w:rPr>
          <w:rFonts w:ascii="Calibri" w:hAnsi="Calibri"/>
          <w:i w:val="0"/>
          <w:color w:val="2D3748"/>
          <w:sz w:val="21"/>
        </w:rPr>
        <w:t>Expands window by moving right pointer until a condition is met; then contracts window from left to find the minimal or maximal valid subarray.</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minSubArrayLen(int target, int[] nums) {</w:t>
              <w:br/>
              <w:t xml:space="preserve">        int left = 0;</w:t>
              <w:br/>
              <w:t xml:space="preserve">        int currentSum = 0;</w:t>
              <w:br/>
              <w:t xml:space="preserve">        int minLen = Integer.MAX_VALUE;</w:t>
              <w:br/>
              <w:t xml:space="preserve">        </w:t>
              <w:br/>
              <w:t xml:space="preserve">        for (int right = 0; right &lt; nums.length; right++) {</w:t>
              <w:br/>
              <w:t xml:space="preserve">            currentSum += nums[right];</w:t>
              <w:br/>
              <w:t xml:space="preserve">            while (currentSum &gt;= target) {</w:t>
              <w:br/>
              <w:t xml:space="preserve">                minLen = Math.min(minLen, right - left + 1);</w:t>
              <w:br/>
              <w:t xml:space="preserve">                currentSum -= nums[left];</w:t>
              <w:br/>
              <w:t xml:space="preserve">                left++;</w:t>
              <w:br/>
              <w:t xml:space="preserve">            }</w:t>
              <w:br/>
              <w:t xml:space="preserve">        }</w:t>
              <w:br/>
              <w:t xml:space="preserve">        return minLen == Integer.MAX_VALUE ? 0 : minLen;</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Minimum Size Subarray Sum</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array of positive integers nums and a positive integer target, return the minimal length of a subarray whose sum is greater than or equal to target. If there is no such subarray, return 0.</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Sliding Window (Dynamic / Variable Size) algorithmic technique.</w:t>
        <w:br/>
        <w:t>2. Expands window by moving right pointer until a condition is met; then contracts window from left to find the minimal or maximal valid subarray.</w:t>
        <w:br/>
        <w:t>3. Invariants: Both pointers move monotonically forward from 0 to N - 1. Each element enters and leaves the window at most once, guaranteeing strict O(N) runtime.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minSubArrayLen(int target, int[] nums) {</w:t>
              <w:br/>
              <w:t xml:space="preserve">        int left = 0, sum = 0, minLen = Integer.MAX_VALUE;</w:t>
              <w:br/>
              <w:t xml:space="preserve">        for (int right = 0; right &lt; nums.length; right++) {</w:t>
              <w:br/>
              <w:t xml:space="preserve">            sum += nums[right];</w:t>
              <w:br/>
              <w:t xml:space="preserve">            while (sum &gt;= target) {</w:t>
              <w:br/>
              <w:t xml:space="preserve">                minLen = Math.min(minLen, right - left + 1);</w:t>
              <w:br/>
              <w:t xml:space="preserve">                sum -= nums[left++];</w:t>
              <w:br/>
              <w:t xml:space="preserve">            }</w:t>
              <w:br/>
              <w:t xml:space="preserve">        }</w:t>
              <w:br/>
              <w:t xml:space="preserve">        return minLen == Integer.MAX_VALUE ? 0 : minLen;</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Longest Substring Without Repeating Characters</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 string s, find the length of the longest substring without repeating characters.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Sliding Window (Dynamic / Variable Size).</w:t>
        <w:br/>
        <w:t>2. Handle edge cases: Sum of all elements &lt; target, Single element == target, All elements equal.</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lengthOfLongestSubstring(String s) {</w:t>
              <w:br/>
              <w:t xml:space="preserve">        int[] lastIndex = new int[128];</w:t>
              <w:br/>
              <w:t xml:space="preserve">        Arrays.fill(lastIndex, -1);</w:t>
              <w:br/>
              <w:t xml:space="preserve">        int maxLen = 0, left = 0;</w:t>
              <w:br/>
              <w:t xml:space="preserve">        for (int right = 0; right &lt; s.length(); right++) {</w:t>
              <w:br/>
              <w:t xml:space="preserve">            char c = s.charAt(right);</w:t>
              <w:br/>
              <w:t xml:space="preserve">            if (lastIndex[c] &gt;= left) {</w:t>
              <w:br/>
              <w:t xml:space="preserve">                left = lastIndex[c] + 1;</w:t>
              <w:br/>
              <w:t xml:space="preserve">            }</w:t>
              <w:br/>
              <w:t xml:space="preserve">            lastIndex[c] = right;</w:t>
              <w:br/>
              <w:t xml:space="preserve">            maxLen = Math.max(maxLen, right - left + 1);</w:t>
              <w:br/>
              <w:t xml:space="preserve">        }</w:t>
              <w:br/>
              <w:t xml:space="preserve">        return maxLen;</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Operating Systems — Process Synchronization, Race Conditions, Critical Section &amp; Semaphores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a Mutex and a Binary Semaphore?</w:t>
            </w:r>
          </w:p>
          <w:p>
            <w:pPr>
              <w:spacing w:after="60" w:line="276" w:lineRule="auto"/>
            </w:pPr>
            <w:r>
              <w:rPr>
                <w:rFonts w:ascii="Calibri" w:hAnsi="Calibri"/>
                <w:b/>
                <w:color w:val="2D3748"/>
                <w:sz w:val="20"/>
              </w:rPr>
              <w:t xml:space="preserve">Expected Technical Answer: </w:t>
            </w:r>
            <w:r>
              <w:rPr>
                <w:rFonts w:ascii="Calibri" w:hAnsi="Calibri"/>
                <w:color w:val="2D3748"/>
                <w:sz w:val="20"/>
              </w:rPr>
              <w:t>A Mutex has ownership: the thread that locks the mutex must be the exact same thread that unlocks it. A Semaphore has no concept of ownership: any thread can invoke signal() to increment the count, making semaphores suitable for signaling events between threads (e.g., producer signaling consumer) whereas mutexes are designed strictly for mutual exclusion.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three conditions must any valid solution to the Critical Section problem satisfy?</w:t>
            </w:r>
          </w:p>
          <w:p>
            <w:pPr>
              <w:spacing w:after="60" w:line="276" w:lineRule="auto"/>
            </w:pPr>
            <w:r>
              <w:rPr>
                <w:rFonts w:ascii="Calibri" w:hAnsi="Calibri"/>
                <w:b/>
                <w:color w:val="2D3748"/>
                <w:sz w:val="20"/>
              </w:rPr>
              <w:t xml:space="preserve">Expected Technical Answer: </w:t>
            </w:r>
            <w:r>
              <w:rPr>
                <w:rFonts w:ascii="Calibri" w:hAnsi="Calibri"/>
                <w:color w:val="2D3748"/>
                <w:sz w:val="20"/>
              </w:rPr>
              <w:t>1. Mutual Exclusion: At most one process can execute in the critical section at any instant. 2. Progress: Only processes waiting to enter can participate in deciding who enters next, and this choice cannot be indefinitely delayed. 3. Bounded Waiting: There is a strict limit on the number of times other processes can enter before a waiting process's request is granted.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busy waiting (Spinlock), and when is a spinlock preferred over a sleep lock?</w:t>
            </w:r>
          </w:p>
          <w:p>
            <w:pPr>
              <w:spacing w:after="60" w:line="276" w:lineRule="auto"/>
            </w:pPr>
            <w:r>
              <w:rPr>
                <w:rFonts w:ascii="Calibri" w:hAnsi="Calibri"/>
                <w:b/>
                <w:color w:val="2D3748"/>
                <w:sz w:val="20"/>
              </w:rPr>
              <w:t xml:space="preserve">Expected Technical Answer: </w:t>
            </w:r>
            <w:r>
              <w:rPr>
                <w:rFonts w:ascii="Calibri" w:hAnsi="Calibri"/>
                <w:color w:val="2D3748"/>
                <w:sz w:val="20"/>
              </w:rPr>
              <w:t>Busy waiting means a thread loops continuously checking a condition (e.g., while (flag == true);), consuming CPU cycles without productive work. A spinlock is preferred in multi-core systems when the expected lock holding time is extremely short, because spinning avoids the expensive overhead of context switching the thread into sleep and waking it later.</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are the atomic hardware instructions used to implement locks?</w:t>
            </w:r>
          </w:p>
          <w:p>
            <w:pPr>
              <w:spacing w:after="60" w:line="276" w:lineRule="auto"/>
            </w:pPr>
            <w:r>
              <w:rPr>
                <w:rFonts w:ascii="Calibri" w:hAnsi="Calibri"/>
                <w:b/>
                <w:color w:val="2D3748"/>
                <w:sz w:val="20"/>
              </w:rPr>
              <w:t xml:space="preserve">Expected Technical Answer: </w:t>
            </w:r>
            <w:r>
              <w:rPr>
                <w:rFonts w:ascii="Calibri" w:hAnsi="Calibri"/>
                <w:color w:val="2D3748"/>
                <w:sz w:val="20"/>
              </w:rPr>
              <w:t>Modern CPUs provide atomic instructions like Test-and-Set and Compare-And-Swap (CAS). These instructions execute uninterrupted at the hardware bus level, allowing software to test and update a memory location in a single clock cycle without race conditions.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Priority Inversion, and how does Priority Inheritance solve it?</w:t>
            </w:r>
          </w:p>
          <w:p>
            <w:pPr>
              <w:spacing w:after="60" w:line="276" w:lineRule="auto"/>
            </w:pPr>
            <w:r>
              <w:rPr>
                <w:rFonts w:ascii="Calibri" w:hAnsi="Calibri"/>
                <w:b/>
                <w:color w:val="2D3748"/>
                <w:sz w:val="20"/>
              </w:rPr>
              <w:t xml:space="preserve">Expected Technical Answer: </w:t>
            </w:r>
            <w:r>
              <w:rPr>
                <w:rFonts w:ascii="Calibri" w:hAnsi="Calibri"/>
                <w:color w:val="2D3748"/>
                <w:sz w:val="20"/>
              </w:rPr>
              <w:t>Priority Inversion occurs when a high-priority task is blocked waiting for a lock held by a low-priority task, and a medium-priority task preempts the low-priority task, indirectly delaying the high-priority task indefinitely. Priority Inheritance solves this by temporarily promoting the priority of the low-priority lock holder to match that of the highest-priority waiting task until the lock is released.</w:t>
            </w:r>
          </w:p>
        </w:tc>
      </w:tr>
    </w:tbl>
    <w:p>
      <w:pPr>
        <w:spacing w:before="0" w:after="80"/>
      </w:pPr>
    </w:p>
    <w:p>
      <w:pPr>
        <w:keepNext/>
        <w:spacing w:before="320" w:after="120"/>
      </w:pPr>
      <w:r>
        <w:rPr>
          <w:rFonts w:ascii="Calibri" w:hAnsi="Calibri"/>
          <w:b/>
          <w:color w:val="206095"/>
          <w:sz w:val="28"/>
        </w:rPr>
        <w:t>5. Project Architecture Defense: Caloriv</w:t>
      </w:r>
    </w:p>
    <w:p>
      <w:pPr>
        <w:spacing w:after="120" w:line="276" w:lineRule="auto"/>
      </w:pPr>
      <w:r>
        <w:rPr>
          <w:rFonts w:ascii="Calibri" w:hAnsi="Calibri"/>
          <w:i w:val="0"/>
          <w:color w:val="2D3748"/>
          <w:sz w:val="21"/>
        </w:rPr>
        <w:t>WHAT TO UNDERSTAND:</w:t>
        <w:br/>
        <w:t>Component lifecycle, native bridge, and Expo managed workflow in mobile health tracking.</w:t>
        <w:br/>
        <w:br/>
        <w:t>WHAT TO MEMORIZE:</w:t>
        <w:br/>
        <w:t>React Native renders real native Android and iOS UI components via the native bridge, offering 60 FPS scrolling compared to webview wrappers.</w:t>
        <w:br/>
        <w:br/>
        <w:t>60-SECOND INTERVIEW PITCH:</w:t>
        <w:br/>
        <w:t>Caloriv is a cross-platform calorie and nutrition tracking mobile app built with React Native and Expo. I structured the application using a modular component hierarchy and typed state management, enabling seamless meal logging and instant macro analytics across both Android and iOS devices.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build Caloriv with React Native Expo instead of native Kotlin/Swift?</w:t>
            </w:r>
          </w:p>
          <w:p>
            <w:pPr>
              <w:spacing w:after="60" w:line="276" w:lineRule="auto"/>
            </w:pPr>
            <w:r>
              <w:rPr>
                <w:rFonts w:ascii="Calibri" w:hAnsi="Calibri"/>
                <w:b/>
                <w:color w:val="2D3748"/>
                <w:sz w:val="20"/>
              </w:rPr>
              <w:t xml:space="preserve">Strong Architectural Answer: </w:t>
            </w:r>
            <w:r>
              <w:rPr>
                <w:rFonts w:ascii="Calibri" w:hAnsi="Calibri"/>
                <w:color w:val="2D3748"/>
                <w:sz w:val="20"/>
              </w:rPr>
              <w:t>Caloriv required rapid feature iteration across both Android and iOS with a single unified TypeScript codebase. Expo provides pre-built native module bindings for camera capture, local SQLite storage, push notifications, and background task scheduling, allowing 85%+ code reuse between platforms while preserving native rendering performance.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Caloriv maintain smooth 60 FPS UI performance during complex list scrolling?</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use React Native's `FlatList` with `getItemLayout` optimization, memoized render items (`React.memo`), and avoid anonymous function allocations in render loops. High-frequency gestures and animation transitions are offloaded to the native thread via `react-native-reanimated`.</w:t>
            </w:r>
          </w:p>
        </w:tc>
      </w:tr>
    </w:tbl>
    <w:p>
      <w:pPr>
        <w:spacing w:before="0" w:after="80"/>
      </w:pPr>
    </w:p>
    <w:p>
      <w:pPr>
        <w:keepNext/>
        <w:spacing w:before="320" w:after="120"/>
      </w:pPr>
      <w:r>
        <w:rPr>
          <w:rFonts w:ascii="Calibri" w:hAnsi="Calibri"/>
          <w:b/>
          <w:color w:val="206095"/>
          <w:sz w:val="28"/>
        </w:rPr>
        <w:t>6. Day 3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component of the JVM Execution Engine compiles frequently executed bytecode hot-spots into native machine instructions at runtime?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JIT compiler profiles running bytecode and dynamically compiles high-frequency code paths ('hot spots') into native CPU instructions for near-native performance.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runtime data area in the JVM is shared among all concurrent threads?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The Heap and Method Area are created upon JVM startup and shared across all threads. Stacks and PC registers are private to individual threads.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principle governs the ClassLoader subsystem hierarchy when resolving and loading Java classes?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Java ClassLoaders follow delegation: a ClassLoader delegates class requests upward to its parent before attempting to load the class itself.</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phase of ClassLoader Linking ensures that bytecode conforms to the JVM specification and cannot compromise system security?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Bytecode Verification checks structural correctness, stack overflow limits, type safety, and memory access integrity before execution.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stored inside a stack frame allocated on the Java Thread Stack during method execution?</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Each method invocation pushes a stack frame containing local variables, the operand stack for calculations, and frame linkage references.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how many years will a sum of money double itself at 12.5% per annum simple interest?</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For principal P to double, SI = P. P = (P * 12.5 * T) / 100 =&gt; T = 100 / 12.5 = 8 years.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sum invested at compound interest doubles itself in 4 years. In how many years will it amount to 8 times the original sum?</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If amount = 2P in 4 years, then 8P = (2^3)P takes 3 * 4 = 12 years.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simple interest on Rs. 4,500 at 8% per annum for 3 years and 4 months?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Time = 3 + 4/12 = 3 + 1/3 = 10/3 years. SI = (4,500 * 8 * 10) / (100 * 3) = 15 * 80 = Rs. 1,200.</w:t>
            </w:r>
          </w:p>
        </w:tc>
      </w:tr>
    </w:tbl>
    <w:p>
      <w:pPr>
        <w:spacing w:before="0" w:after="120"/>
      </w:pPr>
    </w:p>
    <w:p>
      <w:r>
        <w:br w:type="page"/>
      </w:r>
    </w:p>
    <w:p>
      <w:pPr>
        <w:keepNext/>
        <w:spacing w:before="480" w:after="160"/>
      </w:pPr>
      <w:r>
        <w:rPr>
          <w:rFonts w:ascii="Calibri" w:hAnsi="Calibri"/>
          <w:b/>
          <w:color w:val="0A2540"/>
          <w:sz w:val="36"/>
        </w:rPr>
        <w:t>DAY 4: DAY 04: OSI 7-LAYER REFERENCE MODEL VS TCP/IP PROTOCOL SUITE &amp; ENCAPSULATION &amp; FAST &amp; SLOW POINTERS (FLOYD'S TORTOISE AND HARE)</w:t>
      </w:r>
    </w:p>
    <w:p>
      <w:pPr>
        <w:spacing w:after="120" w:line="276" w:lineRule="auto"/>
      </w:pPr>
      <w:r>
        <w:rPr>
          <w:rFonts w:ascii="Calibri" w:hAnsi="Calibri"/>
          <w:i/>
          <w:color w:val="2D3748"/>
          <w:sz w:val="21"/>
        </w:rPr>
        <w:t>Day 4 of 30  |  Subject Focus: Computer Networks  |  Aptitude: Ratio, Proportion &amp; Variations  |  Target: SGPA &gt;= 9.0 Standard</w:t>
      </w:r>
    </w:p>
    <w:p>
      <w:pPr>
        <w:keepNext/>
        <w:spacing w:before="320" w:after="120"/>
      </w:pPr>
      <w:r>
        <w:rPr>
          <w:rFonts w:ascii="Calibri" w:hAnsi="Calibri"/>
          <w:b/>
          <w:color w:val="206095"/>
          <w:sz w:val="28"/>
        </w:rPr>
        <w:t>1. Semester 5 Deep Academic Lecture: Computer Networks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 — OSI 7-Layer Reference Model vs TCP/IP Protocol Suite &amp; Encapsulation</w:t>
      </w:r>
    </w:p>
    <w:p>
      <w:pPr>
        <w:spacing w:after="120" w:line="276" w:lineRule="auto"/>
      </w:pPr>
      <w:r>
        <w:rPr>
          <w:rFonts w:ascii="Calibri" w:hAnsi="Calibri"/>
          <w:i w:val="0"/>
          <w:color w:val="2D3748"/>
          <w:sz w:val="21"/>
        </w:rPr>
        <w:t>The Open Systems Interconnection (OSI) reference model, developed by the ISO in 1984, is a conceptual 7-layer framework that standardizes network communication. The 7 layers (from top to bottom) are:</w:t>
        <w:br/>
        <w:t>7. Application: User interface, network services (HTTP, FTP, DNS);</w:t>
        <w:br/>
        <w:t>6. Presentation: Data syntax formatting, encryption, compression (TLS, JPEG, ASCII);</w:t>
        <w:br/>
        <w:t>5. Session: Dialogue control, token management, session establishment and teardown (RPC, NetBIOS);</w:t>
        <w:br/>
        <w:t>4. Transport: End-to-end reliability, flow control, port addressing, segmentation (TCP, UDP);</w:t>
        <w:br/>
        <w:t>3. Network: Logical addressing, packet routing, path determination (IPv4, IPv6, ICMP, OSPF);</w:t>
        <w:br/>
        <w:t>2. Data Link: Physical addressing (MAC), framing, hop-to-hop error detection (Ethernet, Wi-Fi, CRC);</w:t>
        <w:br/>
        <w:t>1. Physical: Transmission of raw binary bit streams over physical media (Cables, Fiber, Radio).</w:t>
        <w:br/>
        <w:br/>
        <w:t>Data Encapsulation is the process where each layer wraps the payload from the layer above with its own header: Data -&gt; Segment (Transport) -&gt; Packet (Network) -&gt; Frame (Data Link) -&gt; Bits (Physical).</w:t>
      </w:r>
    </w:p>
    <w:p>
      <w:pPr>
        <w:spacing w:after="120" w:line="276" w:lineRule="auto"/>
      </w:pPr>
      <w:r>
        <w:rPr>
          <w:rFonts w:ascii="Calibri" w:hAnsi="Calibri"/>
          <w:i w:val="0"/>
          <w:color w:val="2D3748"/>
          <w:sz w:val="21"/>
        </w:rPr>
        <w:t>All People Seem To Need Data Processing: Application, Presentation, Session, Transport, Network, Data Link, Physical.</w:t>
      </w:r>
    </w:p>
    <w:p>
      <w:pPr>
        <w:spacing w:after="120" w:line="276" w:lineRule="auto"/>
      </w:pPr>
      <w:r>
        <w:rPr>
          <w:rFonts w:ascii="Calibri" w:hAnsi="Calibri"/>
          <w:i w:val="0"/>
          <w:color w:val="2D3748"/>
          <w:sz w:val="21"/>
        </w:rPr>
        <w:t>OSI has 7 strict layers (theoretical standard); TCP/IP has 4 or 5 pragmatic layers (Application, Transport, Internet, Network Access) that drive the global Internet.</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OSI 7-LAYER MODEL                  |</w:t>
              <w:br/>
              <w:t>| 7. Application (Data)    | 6. Presentation (Data) |</w:t>
              <w:br/>
              <w:t>| 5. Session (Data)        | 4. Transport (Segment) |</w:t>
              <w:br/>
              <w:t>| 3. Network (Packet)      | 2. Data Link (Frame)   |</w:t>
              <w:br/>
              <w:t>| 1. Physical (Bits)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OSI Layer</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Protocol Data Unit (PDU)</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Addressing Used</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Core Protocols &amp; Hardware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7. Application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Data / Message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User identifiers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HTTP, HTTPS, DNS, SMTP, FTP</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6. Presentation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Data</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Character encoding</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SSL/TLS, ASCII, UTF-8, JPEG, gzip</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5. Session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Data</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Session IDs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RPC, NetBIOS, PPTP, Sockets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4. Transport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Segment (TCP) / Datagram (UDP)</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Port Numbers (16-bit)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TCP, UDP (Layer 4 Firewalls)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3. Network</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Packet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IP Addresses (32-bit / 128-bit)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IPv4, IPv6, ICMP, Routers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 Data Link</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Frame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MAC Addresses (48-bit hex)</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Ethernet 802.3, Wi-Fi 802.11, Switches, Bridges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 Physical</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Bits (0s and 1s)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Physical electrical/optical signal</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Cables, Hubs, Repeaters, Fiber Optics</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4)</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Mnemonic: 'Please Do Not Throw Sausage Pizza Away' (Physical to Application). PDUs: Bits -&gt; Frames -&gt; Packets -&gt; Segments -&gt; Data.</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4)</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Routers operate up to Layer 3 (IP); Switches operate at Layer 2 (MAC); Hubs operate at Layer 1 (Electrical).</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4)</w:t>
            </w:r>
          </w:p>
          <w:p>
            <w:pPr>
              <w:spacing w:after="60" w:line="276" w:lineRule="auto"/>
            </w:pPr>
            <w:r>
              <w:rPr>
                <w:rFonts w:ascii="Calibri" w:hAnsi="Calibri"/>
                <w:b/>
                <w:color w:val="2D3748"/>
                <w:sz w:val="20"/>
              </w:rPr>
              <w:t xml:space="preserve">Common Mark-Losing Errors: </w:t>
            </w:r>
            <w:r>
              <w:rPr>
                <w:rFonts w:ascii="Calibri" w:hAnsi="Calibri"/>
                <w:color w:val="2D3748"/>
                <w:sz w:val="20"/>
              </w:rPr>
              <w:t>Mixing up the order of Presentation and Session layers.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4)</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(Q1)</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Explain the architecture and functions of all seven layers of the OSI reference model with a neat diagram. Discuss the concept of Data Encapsulation.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OSI 7-Layer Diagram (4 marks) + Detailed explanation of all 7 layers (7 marks) + Data Encapsulation flow &amp; PDUs (4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The Open Systems Interconnection (OSI) model is a conceptual 7-layer architectural framework developed by ISO for standardized telecommunications. The seven layers from bottom to top are:</w:t>
        <w:br/>
        <w:t>1. Physical Layer: Transmits raw, unstructured bit streams over physical transmission media (cables, optical fibers, radio). Defines voltages, pinouts, and bit timing.</w:t>
        <w:br/>
        <w:t>2. Data Link Layer: Provides node-to-node reliable delivery across a local physical link. Handles physical MAC addressing (48-bit), data framing, flow control, and error detection (CRC).</w:t>
        <w:br/>
        <w:t>3. Network Layer: Manages logical host-to-host addressing (IPv4/IPv6) and packet routing across heterogeneous intermediate networks using shortest-path algorithms.</w:t>
        <w:br/>
        <w:t>4. Transport Layer: Delivers end-to-end process-to-process message transfer using 16-bit Port numbers. Provides connection-oriented reliability (TCP), segmentation, flow control, and error recovery.</w:t>
        <w:br/>
        <w:t>5. Session Layer: Manages dialogues, establishing, maintaining, synchronizing, and terminating communication sessions between applications.</w:t>
        <w:br/>
        <w:t>6. Presentation Layer: Formats data syntax and semantics, providing character code translation (ASCII to EBCDIC), data compression, and cryptographic encryption (TLS).</w:t>
        <w:br/>
        <w:t>7. Application Layer: The topmost interface providing direct network services to end-user software applications (HTTP, DNS, SMTP, FTP).</w:t>
        <w:br/>
        <w:br/>
        <w:t>Data Encapsulation:</w:t>
        <w:br/>
        <w:t>As application data descends the stack, each layer prepends a header containing layer-specific metadata: Application Data -&gt; Transport Segment (adds Port header) -&gt; Network Packet (adds IP header) -&gt; Data Link Frame (adds MAC header and CRC trailer) -&gt; Physical Bits. On the receiving host, the inverse process (Decapsulation) occurs.</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Correct hierarchical layer orderPDUs and header additions explicitly drawn</w:t>
      </w:r>
    </w:p>
    <w:p>
      <w:pPr>
        <w:keepNext/>
        <w:spacing w:before="320" w:after="120"/>
      </w:pPr>
      <w:r>
        <w:rPr>
          <w:rFonts w:ascii="Calibri" w:hAnsi="Calibri"/>
          <w:b/>
          <w:color w:val="206095"/>
          <w:sz w:val="28"/>
        </w:rPr>
        <w:t>2. Quantitative &amp; Placement Aptitude: Ratio, Proportion &amp; Variations</w:t>
      </w:r>
    </w:p>
    <w:p>
      <w:pPr>
        <w:spacing w:after="120" w:line="276" w:lineRule="auto"/>
      </w:pPr>
      <w:r>
        <w:rPr>
          <w:rFonts w:ascii="Calibri" w:hAnsi="Calibri"/>
          <w:i w:val="0"/>
          <w:color w:val="2D3748"/>
          <w:sz w:val="21"/>
        </w:rPr>
        <w:t>A ratio expresses relative magnitude. When quantities are divided in ratio a:b:c, total parts equal (a+b+c). The value of 1 unit equals Total Quantity / (a+b+c). In partnership problems, profit is partitioned in proportion to (Investment * Time Period).</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If a/b = c/d, then ad = bc.</w:t>
              <w:br/>
              <w:t>2. Duplicate ratio of a:b = a^2:b^2; Sub-duplicate = sqrt(a):sqrt(b).</w:t>
              <w:br/>
              <w:t>3. Inverted Ratio: If a:b:c, inverse ratio is (1/a):(1/b):(1/c) = bc:ca:ab.</w:t>
              <w:br/>
              <w:t>4. Compound Ratio of (a:b) and (c:d) = ac:bd.</w:t>
            </w:r>
          </w:p>
          <w:p>
            <w:pPr>
              <w:spacing w:after="60" w:line="276" w:lineRule="auto"/>
            </w:pPr>
            <w:r>
              <w:rPr>
                <w:rFonts w:ascii="Calibri" w:hAnsi="Calibri"/>
                <w:b/>
                <w:color w:val="2D3748"/>
                <w:sz w:val="20"/>
              </w:rPr>
              <w:t xml:space="preserve">Speed Calculation Shortcut: </w:t>
            </w:r>
            <w:r>
              <w:rPr>
                <w:rFonts w:ascii="Calibri" w:hAnsi="Calibri"/>
                <w:color w:val="2D3748"/>
                <w:sz w:val="20"/>
              </w:rPr>
              <w:t>Direct Constant Ratio Method: If a ratio changes from 3:4 to 5:6 upon adding a constant k to both, the difference between terms remains equal. Match units directly.</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Fast &amp; Slow Pointers (Floyd's Tortoise and Hare)</w:t>
      </w:r>
    </w:p>
    <w:p>
      <w:pPr>
        <w:spacing w:after="120" w:line="276" w:lineRule="auto"/>
      </w:pPr>
      <w:r>
        <w:rPr>
          <w:rFonts w:ascii="Calibri" w:hAnsi="Calibri"/>
          <w:b/>
          <w:color w:val="0A2540"/>
          <w:sz w:val="21"/>
        </w:rPr>
        <w:t xml:space="preserve">Core Concept: </w:t>
      </w:r>
      <w:r>
        <w:rPr>
          <w:rFonts w:ascii="Calibri" w:hAnsi="Calibri"/>
          <w:i w:val="0"/>
          <w:color w:val="2D3748"/>
          <w:sz w:val="21"/>
        </w:rPr>
        <w:t>Uses two pointers moving at different speeds (slow by 1 node, fast by 2 nodes). If a cycle exists in the sequence, the fast pointer will catch and collide with the slow pointer.</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class ListNode {</w:t>
              <w:br/>
              <w:t xml:space="preserve">    int val;</w:t>
              <w:br/>
              <w:t xml:space="preserve">    ListNode next;</w:t>
              <w:br/>
              <w:t xml:space="preserve">    ListNode(int x) { val = x; next = null; }</w:t>
              <w:br/>
              <w:t>}</w:t>
              <w:br/>
              <w:br/>
              <w:t>public class Solution {</w:t>
              <w:br/>
              <w:t xml:space="preserve">    public boolean hasCycle(ListNode head) {</w:t>
              <w:br/>
              <w:t xml:space="preserve">        if (head == null || head.next == null) return false;</w:t>
              <w:br/>
              <w:t xml:space="preserve">        ListNode slow = head;</w:t>
              <w:br/>
              <w:t xml:space="preserve">        ListNode fast = head;</w:t>
              <w:br/>
              <w:t xml:space="preserve">        while (fast != null &amp;&amp; fast.next != null) {</w:t>
              <w:br/>
              <w:t xml:space="preserve">            slow = slow.next;</w:t>
              <w:br/>
              <w:t xml:space="preserve">            fast = fast.next.next;</w:t>
              <w:br/>
              <w:t xml:space="preserve">            if (slow == fast) {</w:t>
              <w:br/>
              <w:t xml:space="preserve">                return true;</w:t>
              <w:br/>
              <w:t xml:space="preserve">            }</w:t>
              <w:br/>
              <w:t xml:space="preserve">        }</w:t>
              <w:br/>
              <w:t xml:space="preserve">        return false;</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Middle of the Linked List</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the head of a singly linked list, return the middle node of the linked list. If there are two middle nodes, return the second middle node.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Fast &amp; Slow Pointers (Floyd's Tortoise and Hare) algorithmic technique.</w:t>
        <w:br/>
        <w:t>2. Uses two pointers moving at different speeds (slow by 1 node, fast by 2 nodes). If a cycle exists in the sequence, the fast pointer will catch and collide with the slow pointer.</w:t>
        <w:br/>
        <w:t>3. Invariants: In a cycle of length C, the relative distance between slow and fast decreases by exactly 1 in each step. Hence, fast must overtake slow within C iterations without using extra memory.</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ListNode middleNode(ListNode head) {</w:t>
              <w:br/>
              <w:t xml:space="preserve">        ListNode slow = head, fast = head;</w:t>
              <w:br/>
              <w:t xml:space="preserve">        while (fast != null &amp;&amp; fast.next != null) {</w:t>
              <w:br/>
              <w:t xml:space="preserve">            slow = slow.next;</w:t>
              <w:br/>
              <w:t xml:space="preserve">            fast = fast.next.next;</w:t>
              <w:br/>
              <w:t xml:space="preserve">        }</w:t>
              <w:br/>
              <w:t xml:space="preserve">        return slow;</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Linked List Cycle II</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the head of a linked list, return the node where the cycle begins. If there is no cycle, return null.</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Fast &amp; Slow Pointers (Floyd's Tortoise and Hare).</w:t>
        <w:br/>
        <w:t>2. Handle edge cases: Empty list (null head), Single node pointing to null, Single node self-loop, Two-node cycle.</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ListNode detectCycle(ListNode head) {</w:t>
              <w:br/>
              <w:t xml:space="preserve">        if (head == null || head.next == null) return null;</w:t>
              <w:br/>
              <w:t xml:space="preserve">        ListNode slow = head, fast = head;</w:t>
              <w:br/>
              <w:t xml:space="preserve">        boolean hasCycle = false;</w:t>
              <w:br/>
              <w:t xml:space="preserve">        while (fast != null &amp;&amp; fast.next != null) {</w:t>
              <w:br/>
              <w:t xml:space="preserve">            slow = slow.next;</w:t>
              <w:br/>
              <w:t xml:space="preserve">            fast = fast.next.next;</w:t>
              <w:br/>
              <w:t xml:space="preserve">            if (slow == fast) {</w:t>
              <w:br/>
              <w:t xml:space="preserve">                hasCycle = true;</w:t>
              <w:br/>
              <w:t xml:space="preserve">                break;</w:t>
              <w:br/>
              <w:t xml:space="preserve">            }</w:t>
              <w:br/>
              <w:t xml:space="preserve">        }</w:t>
              <w:br/>
              <w:t xml:space="preserve">        if (!hasCycle) return null;</w:t>
              <w:br/>
              <w:t xml:space="preserve">        ListNode ptr = head;</w:t>
              <w:br/>
              <w:t xml:space="preserve">        while (ptr != slow) {</w:t>
              <w:br/>
              <w:t xml:space="preserve">            ptr = ptr.next;</w:t>
              <w:br/>
              <w:t xml:space="preserve">            slow = slow.next;</w:t>
              <w:br/>
              <w:t xml:space="preserve">        }</w:t>
              <w:br/>
              <w:t xml:space="preserve">        return ptr;</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Operating Systems — Classical Synchronization Problems (Producer-Consumer, Dining Philosophers, Readers-Writers)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the Producer-Consumer problem avoid race conditions and deadlocks using semaphores?</w:t>
            </w:r>
          </w:p>
          <w:p>
            <w:pPr>
              <w:spacing w:after="60" w:line="276" w:lineRule="auto"/>
            </w:pPr>
            <w:r>
              <w:rPr>
                <w:rFonts w:ascii="Calibri" w:hAnsi="Calibri"/>
                <w:b/>
                <w:color w:val="2D3748"/>
                <w:sz w:val="20"/>
              </w:rPr>
              <w:t xml:space="preserve">Expected Technical Answer: </w:t>
            </w:r>
            <w:r>
              <w:rPr>
                <w:rFonts w:ascii="Calibri" w:hAnsi="Calibri"/>
                <w:color w:val="2D3748"/>
                <w:sz w:val="20"/>
              </w:rPr>
              <w:t>It uses three semaphores: a binary semaphore 'mutex' (1) to protect buffer modifications, a counting semaphore 'empty' (initialized to buffer capacity N), and a counting semaphore 'full' (initialized to 0). The producer does wait(empty), wait(mutex), writes, signal(mutex), signal(full). The consumer does wait(full), wait(mutex), reads, signal(mutex), signal(empty). Swapping wait(empty) and wait(mutex) would cause a deadlock if the buffer is full.</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does the naive Dining Philosophers implementation deadlock, and how is it solved?</w:t>
            </w:r>
          </w:p>
          <w:p>
            <w:pPr>
              <w:spacing w:after="60" w:line="276" w:lineRule="auto"/>
            </w:pPr>
            <w:r>
              <w:rPr>
                <w:rFonts w:ascii="Calibri" w:hAnsi="Calibri"/>
                <w:b/>
                <w:color w:val="2D3748"/>
                <w:sz w:val="20"/>
              </w:rPr>
              <w:t xml:space="preserve">Expected Technical Answer: </w:t>
            </w:r>
            <w:r>
              <w:rPr>
                <w:rFonts w:ascii="Calibri" w:hAnsi="Calibri"/>
                <w:color w:val="2D3748"/>
                <w:sz w:val="20"/>
              </w:rPr>
              <w:t>Deadlock occurs because if all 5 philosophers get hungry at the same moment and pick up their left chopstick, all chopsticks are taken, and every philosopher blocks waiting for the right chopstick (Circular Wait). Solutions include: 1) Asymmetric strategy: odd-numbered philosophers pick left then right, even pick right then left; 2) Allow at most 4 philosophers to sit at the table simultaneously; 3) Pick both chopsticks atomically inside a critical section.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Reader-Preference and Writer-Preference in the Readers-Writers problem.</w:t>
            </w:r>
          </w:p>
          <w:p>
            <w:pPr>
              <w:spacing w:after="60" w:line="276" w:lineRule="auto"/>
            </w:pPr>
            <w:r>
              <w:rPr>
                <w:rFonts w:ascii="Calibri" w:hAnsi="Calibri"/>
                <w:b/>
                <w:color w:val="2D3748"/>
                <w:sz w:val="20"/>
              </w:rPr>
              <w:t xml:space="preserve">Expected Technical Answer: </w:t>
            </w:r>
            <w:r>
              <w:rPr>
                <w:rFonts w:ascii="Calibri" w:hAnsi="Calibri"/>
                <w:color w:val="2D3748"/>
                <w:sz w:val="20"/>
              </w:rPr>
              <w:t>In Reader-Preference, if at least one reader is actively reading, incoming readers are immediately granted access, which can starve waiting writers indefinitely. In Writer-Preference, once a writer signals its intention to write, no new readers are allowed to start reading; existing readers finish, and the writer acquires the lock, preventing writer starvation.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consequence of reversing wait(empty) and wait(mutex) in Producer-Consumer?</w:t>
            </w:r>
          </w:p>
          <w:p>
            <w:pPr>
              <w:spacing w:after="60" w:line="276" w:lineRule="auto"/>
            </w:pPr>
            <w:r>
              <w:rPr>
                <w:rFonts w:ascii="Calibri" w:hAnsi="Calibri"/>
                <w:b/>
                <w:color w:val="2D3748"/>
                <w:sz w:val="20"/>
              </w:rPr>
              <w:t xml:space="preserve">Expected Technical Answer: </w:t>
            </w:r>
            <w:r>
              <w:rPr>
                <w:rFonts w:ascii="Calibri" w:hAnsi="Calibri"/>
                <w:color w:val="2D3748"/>
                <w:sz w:val="20"/>
              </w:rPr>
              <w:t>If the producer executes wait(mutex) first when the buffer is full (empty = 0), it locks the mutex and then blocks on wait(empty). The consumer needs to acquire the mutex to consume an item and signal empty, but cannot do so because the producer holds the mutex. Both threads block forever in a deadlock.</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can Java or Python Monitors simplify synchronization compared to semaphores?</w:t>
            </w:r>
          </w:p>
          <w:p>
            <w:pPr>
              <w:spacing w:after="60" w:line="276" w:lineRule="auto"/>
            </w:pPr>
            <w:r>
              <w:rPr>
                <w:rFonts w:ascii="Calibri" w:hAnsi="Calibri"/>
                <w:b/>
                <w:color w:val="2D3748"/>
                <w:sz w:val="20"/>
              </w:rPr>
              <w:t xml:space="preserve">Expected Technical Answer: </w:t>
            </w:r>
            <w:r>
              <w:rPr>
                <w:rFonts w:ascii="Calibri" w:hAnsi="Calibri"/>
                <w:color w:val="2D3748"/>
                <w:sz w:val="20"/>
              </w:rPr>
              <w:t>Monitors encapsulate shared state, locks, and condition variables within an object class. Only one thread can execute an object's synchronized method at a time. Programmers do not need to manually pair wait() and signal() across multiple semaphores, dramatically reducing human locking bugs like forgotten unlocks or out-of-order acquisitions.</w:t>
            </w:r>
          </w:p>
        </w:tc>
      </w:tr>
    </w:tbl>
    <w:p>
      <w:pPr>
        <w:spacing w:before="0" w:after="80"/>
      </w:pPr>
    </w:p>
    <w:p>
      <w:pPr>
        <w:keepNext/>
        <w:spacing w:before="320" w:after="120"/>
      </w:pPr>
      <w:r>
        <w:rPr>
          <w:rFonts w:ascii="Calibri" w:hAnsi="Calibri"/>
          <w:b/>
          <w:color w:val="206095"/>
          <w:sz w:val="28"/>
        </w:rPr>
        <w:t>5. Project Architecture Defense: TerraStract</w:t>
      </w:r>
    </w:p>
    <w:p>
      <w:pPr>
        <w:spacing w:after="120" w:line="276" w:lineRule="auto"/>
      </w:pPr>
      <w:r>
        <w:rPr>
          <w:rFonts w:ascii="Calibri" w:hAnsi="Calibri"/>
          <w:i w:val="0"/>
          <w:color w:val="2D3748"/>
          <w:sz w:val="21"/>
        </w:rPr>
        <w:t>WHAT TO UNDERSTAND:</w:t>
        <w:br/>
        <w:t>Combining PyMuPDF native vector stream parsing with OpenCV image binarization and Tesseract OCR.</w:t>
        <w:br/>
        <w:br/>
        <w:t>WHAT TO MEMORIZE:</w:t>
        <w:br/>
        <w:t>Vector extraction is 80x faster than OCR. Use OCR only as a fallback when the PDF contains scanned images or corrupted fonts.</w:t>
        <w:br/>
        <w:br/>
        <w:t>60-SECOND INTERVIEW PITCH:</w:t>
        <w:br/>
        <w:t>TerraStract is a document AI pipeline I built to parse complex English and Hindi land deeds into structured data. Rather than blindly applying slow OCR everywhere, I engineered a hybrid architecture: clean vector text is extracted instantaneously via PyMuPDF, while low-quality scans pass through an OpenCV noise-reduction pipeline before targeted Tesseract OCR processing.</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TerraStract achieve high accuracy on complex Hindi and English land property deeds?</w:t>
            </w:r>
          </w:p>
          <w:p>
            <w:pPr>
              <w:spacing w:after="60" w:line="276" w:lineRule="auto"/>
            </w:pPr>
            <w:r>
              <w:rPr>
                <w:rFonts w:ascii="Calibri" w:hAnsi="Calibri"/>
                <w:b/>
                <w:color w:val="2D3748"/>
                <w:sz w:val="20"/>
              </w:rPr>
              <w:t xml:space="preserve">Strong Architectural Answer: </w:t>
            </w:r>
            <w:r>
              <w:rPr>
                <w:rFonts w:ascii="Calibri" w:hAnsi="Calibri"/>
                <w:color w:val="2D3748"/>
                <w:sz w:val="20"/>
              </w:rPr>
              <w:t>TerraStract implements a hybrid decision pipeline: 1. PyMuPDF inspects each PDF page to detect if a native text layer exists; 2. If present, it extracts tabular coordinates and text streams in &amp;lt;10ms; 3. If the page is a scanned bitmap or has font glyph corruption, it routes to an OpenCV pipeline that applies grayscale conversion, Otsu's adaptive thresholding, and morphological opening to clean noise before invoking Tesseract OCR with `--oem 1 --psm 6`.</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handle Devanagari Unicode characters and ligature rendering in OCR?</w:t>
            </w:r>
          </w:p>
          <w:p>
            <w:pPr>
              <w:spacing w:after="60" w:line="276" w:lineRule="auto"/>
            </w:pPr>
            <w:r>
              <w:rPr>
                <w:rFonts w:ascii="Calibri" w:hAnsi="Calibri"/>
                <w:b/>
                <w:color w:val="2D3748"/>
                <w:sz w:val="20"/>
              </w:rPr>
              <w:t xml:space="preserve">Strong Architectural Answer: </w:t>
            </w:r>
            <w:r>
              <w:rPr>
                <w:rFonts w:ascii="Calibri" w:hAnsi="Calibri"/>
                <w:color w:val="2D3748"/>
                <w:sz w:val="20"/>
              </w:rPr>
              <w:t>Standard Tesseract struggles with conjunct Hindi characters (Matras). We load the `hin` traineddata pack and post-process raw text with custom regex normalization rules that correct common OCR segmentation errors in regional land records (e.g., Khasra and Khatauni numbers).</w:t>
            </w:r>
          </w:p>
        </w:tc>
      </w:tr>
    </w:tbl>
    <w:p>
      <w:pPr>
        <w:spacing w:before="0" w:after="80"/>
      </w:pPr>
    </w:p>
    <w:p>
      <w:pPr>
        <w:keepNext/>
        <w:spacing w:before="320" w:after="120"/>
      </w:pPr>
      <w:r>
        <w:rPr>
          <w:rFonts w:ascii="Calibri" w:hAnsi="Calibri"/>
          <w:b/>
          <w:color w:val="206095"/>
          <w:sz w:val="28"/>
        </w:rPr>
        <w:t>6. Day 4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the ISO-OSI 7-Layer Reference Model, which layer is responsible for dialog control, token management, and session checkpointing?</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Layer 5 (Session Layer) establishes, manages, synchronizes, and terminates sessions between end-user applications with checkpoints.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Protocol Data Unit (PDU) name at the Network Layer of the OSI model?</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PDU names across layers: Physical = Bit, Data Link = Frame, Network = Packet, Transport = Segment, Application = Data/Message.</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layer in the OSI reference model handles data syntax conversion, compression, and encryption/decryption (e.g., ASN.1, SSL/TLS)?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Layer 6 (Presentation Layer) standardizes data formats, handles character set translations (ASCII/EBCDIC), data compression, and cryptographic encryption.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the TCP/IP architectural suite map the top three layers of the OSI reference model (Session, Presentation, Application)?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4-layer TCP/IP model consolidates OSI's Application, Presentation, and Session layers into a single top-level Application Layer.</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layer provides true end-to-end reliability and process-to-process communication using port numbers?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Transport Layer (TCP/UDP) uses 16-bit port addresses to deliver data process-to-process with end-to-end flow and error control.</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A : B = 2 : 3 and B : C = 4 : 5, find the compound ratio A : B : C.</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 : B = 8 : 12 (multiplying by 4). B : C = 12 : 15 (multiplying by 3). Hence A : B : C = 8 : 12 : 15.</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Divide Rs. 1,050 among A, B, and C in the ratio 2 : 3 : 5. What is C's share?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Total ratio units = 2 + 3 + 5 = 10 units. Value of 1 unit = 1,050 / 10 = Rs. 105. C's share = 5 * 105 = Rs. 525.</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Two numbers are in the ratio 3 : 5. If 9 is subtracted from each, the new ratio becomes 12 : 23. What is the smaller number?</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Let numbers be 3x and 5x. (3x - 9)/(5x - 9) = 12/23 =&gt; 23(3x - 9) = 12(5x - 9) =&gt; 69x - 207 = 60x - 108 =&gt; 9x = 99 =&gt; x = 11. Smaller = 3 * 11 = 33.</w:t>
            </w:r>
          </w:p>
        </w:tc>
      </w:tr>
    </w:tbl>
    <w:p>
      <w:pPr>
        <w:spacing w:before="0" w:after="120"/>
      </w:pPr>
    </w:p>
    <w:p>
      <w:r>
        <w:br w:type="page"/>
      </w:r>
    </w:p>
    <w:p>
      <w:pPr>
        <w:keepNext/>
        <w:spacing w:before="480" w:after="160"/>
      </w:pPr>
      <w:r>
        <w:rPr>
          <w:rFonts w:ascii="Calibri" w:hAnsi="Calibri"/>
          <w:b/>
          <w:color w:val="0A2540"/>
          <w:sz w:val="36"/>
        </w:rPr>
        <w:t>DAY 5: DAY 05: ERRORS IN NUMERICAL COMPUTATIONS &amp; ROOTS OF EQUATIONS: BISECTION METHOD &amp; MONOTONIC STACK (NEXT GREATER ELEMENT)</w:t>
      </w:r>
    </w:p>
    <w:p>
      <w:pPr>
        <w:spacing w:after="120" w:line="276" w:lineRule="auto"/>
      </w:pPr>
      <w:r>
        <w:rPr>
          <w:rFonts w:ascii="Calibri" w:hAnsi="Calibri"/>
          <w:i/>
          <w:color w:val="2D3748"/>
          <w:sz w:val="21"/>
        </w:rPr>
        <w:t>Day 5 of 30  |  Subject Focus: Numerical Methods  |  Aptitude: Averages, Weighted Means &amp; Alligations  |  Target: SGPA &gt;= 9.0 Standard</w:t>
      </w:r>
    </w:p>
    <w:p>
      <w:pPr>
        <w:keepNext/>
        <w:spacing w:before="320" w:after="120"/>
      </w:pPr>
      <w:r>
        <w:rPr>
          <w:rFonts w:ascii="Calibri" w:hAnsi="Calibri"/>
          <w:b/>
          <w:color w:val="206095"/>
          <w:sz w:val="28"/>
        </w:rPr>
        <w:t>1. Semester 5 Deep Academic Lecture: Numerical Methods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 — Errors in Numerical Computations &amp; Roots of Equations: Bisection Method</w:t>
      </w:r>
    </w:p>
    <w:p>
      <w:pPr>
        <w:spacing w:after="120" w:line="276" w:lineRule="auto"/>
      </w:pPr>
      <w:r>
        <w:rPr>
          <w:rFonts w:ascii="Calibri" w:hAnsi="Calibri"/>
          <w:i w:val="0"/>
          <w:color w:val="2D3748"/>
          <w:sz w:val="21"/>
        </w:rPr>
        <w:t>Numerical methods provide approximate solutions to mathematical problems where analytical closed-form solutions are impossible or intractable.</w:t>
        <w:br/>
        <w:t>1. Error Analysis:</w:t>
        <w:br/>
        <w:t xml:space="preserve">   • Absolute Error: `E_a = |True Value - Approximate Value| = |x - x_approx|`;</w:t>
        <w:br/>
        <w:t xml:space="preserve">   • Relative Error: `E_r = E_a / |True Value| = |x - x_approx| / |x|`;</w:t>
        <w:br/>
        <w:t xml:space="preserve">   • Percentage Error: `E_p = E_r * 100%`.</w:t>
        <w:br/>
        <w:t>2. Bisection Method (Bolzano's Intermediate Value Theorem):</w:t>
        <w:br/>
        <w:t xml:space="preserve">   If a continuous function `f(x)` satisfies `f(a) * f(b) &lt; 0`, there exists at least one real root between `a` and `b`.</w:t>
        <w:br/>
        <w:t xml:space="preserve">   • Algorithm Steps:</w:t>
        <w:br/>
        <w:t xml:space="preserve">     1. Set `x_mid = (a + b) / 2`;</w:t>
        <w:br/>
        <w:t xml:space="preserve">     2. Evaluate `f(x_mid)`;</w:t>
        <w:br/>
        <w:t xml:space="preserve">     3. If `f(x_mid) == 0`, root found;</w:t>
        <w:br/>
        <w:t xml:space="preserve">     4. If `f(a) * f(x_mid) &lt; 0`, root lies in `[a, x_mid]`; set `b = x_mid`;</w:t>
        <w:br/>
        <w:t xml:space="preserve">     5. Else, root lies in `[x_mid, b]`; set `a = x_mid`;</w:t>
        <w:br/>
        <w:t xml:space="preserve">     6. Repeat until `|b - a| &lt; tolerance`.</w:t>
        <w:br/>
        <w:t xml:space="preserve">   • Convergence: The interval halves every iteration: `|e_{n+1}| = 0.5 * |e_n|`. It has a linear rate of convergence (Order 1). It is guaranteed to converge, but convergence is slow.</w:t>
      </w:r>
    </w:p>
    <w:p>
      <w:pPr>
        <w:spacing w:after="120" w:line="276" w:lineRule="auto"/>
      </w:pPr>
      <w:r>
        <w:rPr>
          <w:rFonts w:ascii="Calibri" w:hAnsi="Calibri"/>
          <w:i w:val="0"/>
          <w:color w:val="2D3748"/>
          <w:sz w:val="21"/>
        </w:rPr>
        <w:t>Round-off errors (finite precision floating point) and Truncation errors (approximating infinite series with finite terms).</w:t>
      </w:r>
    </w:p>
    <w:p>
      <w:pPr>
        <w:spacing w:after="120" w:line="276" w:lineRule="auto"/>
      </w:pPr>
      <w:r>
        <w:rPr>
          <w:rFonts w:ascii="Calibri" w:hAnsi="Calibri"/>
          <w:i w:val="0"/>
          <w:color w:val="2D3748"/>
          <w:sz w:val="21"/>
        </w:rPr>
        <w:t>After n iterations, interval width is (b - a)/2^n. To achieve tolerance epsilon: n &gt;= [ln(b - a) - ln(epsilon)] / ln(2).</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BISECTION METHOD                   |</w:t>
              <w:br/>
              <w:t>| a [f(a)&lt;0] ------------- x_mid ------------- b [f(b)&gt;0] |</w:t>
              <w:br/>
              <w:t>| Interval halves every step: width = (b - a) / 2^n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cantSplit/>
        </w:trPr>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Iteration n</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Interval [a, b]</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Midpoint x_mid = (a+b)/2</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f(x_mid)</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Sign Check &amp; New Interval</w:t>
            </w:r>
          </w:p>
        </w:tc>
      </w:tr>
      <w:tr>
        <w:trPr>
          <w:cantSplit/>
        </w:trPr>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[1.000, 2.000]</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1.500</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+0.875</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f(1)*f(1.5)&lt;0 -&gt; New interval [1.000, 1.500]</w:t>
            </w:r>
          </w:p>
        </w:tc>
      </w:tr>
      <w:tr>
        <w:trPr>
          <w:cantSplit/>
        </w:trPr>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[1.000, 1.500]</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1.250</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-0.297</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f(1.25)*f(1.5)&lt;0 -&gt; New interval [1.250, 1.500]</w:t>
            </w:r>
          </w:p>
        </w:tc>
      </w:tr>
      <w:tr>
        <w:trPr>
          <w:cantSplit/>
        </w:trPr>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3</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[1.250, 1.500]</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1.375</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+0.225</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f(1.25)*f(1.375)&lt;0 -&gt; New interval [1.250, 1.375]</w:t>
            </w:r>
          </w:p>
        </w:tc>
      </w:tr>
      <w:tr>
        <w:trPr>
          <w:cantSplit/>
        </w:trPr>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4</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[1.250, 1.375]</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1.3125</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-0.051</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f(1.3125)*f(1.375)&lt;0 -&gt; New interval [1.3125, 1.375]</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5)</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Bisection formula: x_mid = (a + b) / 2. Condition: f(a)*f(b) &lt; 0. Convergence: Linear, rate 0.5 per step. Guaranteed to converge.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5)</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Bisection is bracketing-based: it never diverges because the root remains trapped inside the shrinking interval.</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5)</w:t>
            </w:r>
          </w:p>
          <w:p>
            <w:pPr>
              <w:spacing w:after="60" w:line="276" w:lineRule="auto"/>
            </w:pPr>
            <w:r>
              <w:rPr>
                <w:rFonts w:ascii="Calibri" w:hAnsi="Calibri"/>
                <w:b/>
                <w:color w:val="2D3748"/>
                <w:sz w:val="20"/>
              </w:rPr>
              <w:t xml:space="preserve">Common Mark-Losing Errors: </w:t>
            </w:r>
            <w:r>
              <w:rPr>
                <w:rFonts w:ascii="Calibri" w:hAnsi="Calibri"/>
                <w:color w:val="2D3748"/>
                <w:sz w:val="20"/>
              </w:rPr>
              <w:t>Forgetting to evaluate signs f(a)*f(mid) and setting incorrect interval bounds.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5)</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(Q1)</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Explain the Bisection Method for finding real roots of non-linear equations. State Bolzano's theorem and prove the rate of convergence. Find the real root of x^3 - x - 1 = 0 correct to three decimal places.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Bolzano's theorem &amp; algorithm (4 marks) + Convergence rate proof (4 marks) + Step-by-step iteration table for x^3 - x - 1 = 0 (7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Bolzano's Theorem &amp; Bisection Algorithm:</w:t>
        <w:br/>
        <w:t>Bolzano's Intermediate Value Theorem states that if a real function f(x) is continuous on [a, b] and f(a) * f(b) &lt; 0, then there exists at least one value c in (a, b) such that f(c) = 0. The Bisection Method repeatedly bisects the interval [a, b] at x_mid = (a + b) / 2 and replaces either a or b with x_mid depending on sign checks.</w:t>
        <w:br/>
        <w:br/>
        <w:t>2. Convergence Rate Proof:</w:t>
        <w:br/>
        <w:t>Let [a0, b0] be the initial interval containing root alpha. After n iterations, the interval width is: Delta_n = (b0 - a0) / 2^n. The maximum possible error is: e_n = |alpha - x_n| &lt;= Delta_n / 2 = (b0 - a0) / 2^{n+1}. For step n+1: e_{n+1} &lt;= (b0 - a0) / 2^{n+2} = 0.5 * e_n. Since e_{n+1} = c * (e_n)^p with p = 1 and c = 0.5, the Bisection Method has a linear rate of convergence (Order 1).</w:t>
        <w:br/>
        <w:br/>
        <w:t>3. Numerical Solution of x^3 - x - 1 = 0:</w:t>
        <w:br/>
        <w:t>• Let f(x) = x^3 - x - 1.</w:t>
        <w:br/>
        <w:t xml:space="preserve">  f(1) = 1 - 1 - 1 = -1 &lt; 0;</w:t>
        <w:br/>
        <w:t xml:space="preserve">  f(2) = 8 - 2 - 1 = +5 &gt; 0. Since f(1)*f(2) &lt; 0, root lies in [1, 2].</w:t>
        <w:br/>
        <w:t>• Iteration 1: x1 = (1 + 2)/2 = 1.5; f(1.5) = 1.5^3 - 1.5 - 1 = 3.375 - 2.5 = +0.875 &gt; 0. Root in [1, 1.5].</w:t>
        <w:br/>
        <w:t>• Iteration 2: x2 = (1 + 1.5)/2 = 1.25; f(1.25) = 1.9531 - 2.25 = -0.2969 &lt; 0. Root in [1.25, 1.5].</w:t>
        <w:br/>
        <w:t>• Iteration 3: x3 = (1.25 + 1.5)/2 = 1.375; f(1.375) = 2.5996 - 2.375 = +0.2246 &gt; 0. Root in [1.25, 1.375].</w:t>
        <w:br/>
        <w:t>• Iteration 4: x4 = (1.25 + 1.375)/2 = 1.3125; f(1.3125) = 2.2610 - 2.3125 = -0.0515 &lt; 0. Root in [1.3125, 1.375].</w:t>
        <w:br/>
        <w:t>• Iteration 5: x5 = (1.3125 + 1.375)/2 = 1.3438; f(1.3438) = +0.0826 &gt; 0. Root in [1.3125, 1.3438].</w:t>
        <w:br/>
        <w:t>• Iteration 6: x6 = (1.3125 + 1.3438)/2 = 1.3281; f(1.3281) = +0.0145 &gt; 0. Root in [1.3125, 1.3281].</w:t>
        <w:br/>
        <w:t>• Iteration 7: x7 = 1.3203; Iteration 8: x8 = 1.3242; Iteration 9: x9 = 1.3247.</w:t>
        <w:br/>
        <w:t>Root correct to three decimal places = 1.325.</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Step-by-step arithmetic table with 4+ iterationsConvergence rate proof formula e_{n+1} = 0.5 * e_n</w:t>
      </w:r>
    </w:p>
    <w:p>
      <w:pPr>
        <w:keepNext/>
        <w:spacing w:before="320" w:after="120"/>
      </w:pPr>
      <w:r>
        <w:rPr>
          <w:rFonts w:ascii="Calibri" w:hAnsi="Calibri"/>
          <w:b/>
          <w:color w:val="206095"/>
          <w:sz w:val="28"/>
        </w:rPr>
        <w:t>2. Quantitative &amp; Placement Aptitude: Averages, Weighted Means &amp; Alligations</w:t>
      </w:r>
    </w:p>
    <w:p>
      <w:pPr>
        <w:spacing w:after="120" w:line="276" w:lineRule="auto"/>
      </w:pPr>
      <w:r>
        <w:rPr>
          <w:rFonts w:ascii="Calibri" w:hAnsi="Calibri"/>
          <w:i w:val="0"/>
          <w:color w:val="2D3748"/>
          <w:sz w:val="21"/>
        </w:rPr>
        <w:t>The Alligation cross is a powerful graphical shortcut for solving weighted averages in seconds. It determines the exact mixing ratio of two ingredients at different prices to produce a target mixture price without solving simultaneous linear equations.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Average = Sum of all observations / Total number of observations.</w:t>
              <w:br/>
              <w:t>2. Weighted Average = (w1*x1 + w2*x2 + ... + wn*xn) / (w1 + w2 + ... + wn).</w:t>
              <w:br/>
              <w:t>3. Alligation Rule: (Cheaper Quantity) / (Dearer Quantity) = (Dearer Price - Mean Price) / (Mean Price - Cheaper Price).</w:t>
            </w:r>
          </w:p>
          <w:p>
            <w:pPr>
              <w:spacing w:after="60" w:line="276" w:lineRule="auto"/>
            </w:pPr>
            <w:r>
              <w:rPr>
                <w:rFonts w:ascii="Calibri" w:hAnsi="Calibri"/>
                <w:b/>
                <w:color w:val="2D3748"/>
                <w:sz w:val="20"/>
              </w:rPr>
              <w:t xml:space="preserve">Speed Calculation Shortcut: </w:t>
            </w:r>
            <w:r>
              <w:rPr>
                <w:rFonts w:ascii="Calibri" w:hAnsi="Calibri"/>
                <w:color w:val="2D3748"/>
                <w:sz w:val="20"/>
              </w:rPr>
              <w:t>Deviation Method (Assumed Mean): Pick a central number as baseline. Sum deviations from this baseline and divide by n. Average = Baseline + (Sum of Deviations / n).</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Monotonic Stack (Next Greater Element)</w:t>
      </w:r>
    </w:p>
    <w:p>
      <w:pPr>
        <w:spacing w:after="120" w:line="276" w:lineRule="auto"/>
      </w:pPr>
      <w:r>
        <w:rPr>
          <w:rFonts w:ascii="Calibri" w:hAnsi="Calibri"/>
          <w:b/>
          <w:color w:val="0A2540"/>
          <w:sz w:val="21"/>
        </w:rPr>
        <w:t xml:space="preserve">Core Concept: </w:t>
      </w:r>
      <w:r>
        <w:rPr>
          <w:rFonts w:ascii="Calibri" w:hAnsi="Calibri"/>
          <w:i w:val="0"/>
          <w:color w:val="2D3748"/>
          <w:sz w:val="21"/>
        </w:rPr>
        <w:t>Maintains elements in a stack in strictly decreasing (or increasing) order. When a new element violates the monotonicity, elements are popped and resolved.</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dailyTemperatures(int[] temperatures) {</w:t>
              <w:br/>
              <w:t xml:space="preserve">        int n = temperatures.length;</w:t>
              <w:br/>
              <w:t xml:space="preserve">        int[] ans = new int[n];</w:t>
              <w:br/>
              <w:t xml:space="preserve">        Deque&lt;Integer&gt; stack = new ArrayDeque&lt;&gt;();</w:t>
              <w:br/>
              <w:t xml:space="preserve">        </w:t>
              <w:br/>
              <w:t xml:space="preserve">        for (int i = 0; i &lt; n; i++) {</w:t>
              <w:br/>
              <w:t xml:space="preserve">            while (!stack.isEmpty() &amp;&amp; temperatures[i] &gt; temperatures[stack.peek()]) {</w:t>
              <w:br/>
              <w:t xml:space="preserve">                int prevIndex = stack.pop();</w:t>
              <w:br/>
              <w:t xml:space="preserve">                ans[prevIndex] = i - prevIndex;</w:t>
              <w:br/>
              <w:t xml:space="preserve">            }</w:t>
              <w:br/>
              <w:t xml:space="preserve">            stack.push(i);</w:t>
              <w:br/>
              <w:t xml:space="preserve">        }</w:t>
              <w:br/>
              <w:t xml:space="preserve">        return ans;</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O(N)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Daily Temperatures</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array of integers temperatures represents the daily temperatures, return an array answer such that answer[i] is the number of days you have to wait after the ith day to get a warmer temperature. If there is no future day for which this is possible, keep answer[i] == 0.</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Monotonic Stack (Next Greater Element) algorithmic technique.</w:t>
        <w:br/>
        <w:t>2. Maintains elements in a stack in strictly decreasing (or increasing) order. When a new element violates the monotonicity, elements are popped and resolved.</w:t>
        <w:br/>
        <w:t>3. Invariants: Every element is pushed onto the stack exactly once and popped at most once, yielding strictly linear O(N) aggregate runtime.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dailyTemperatures(int[] temperatures) {</w:t>
              <w:br/>
              <w:t xml:space="preserve">        int[] ans = new int[temperatures.length];</w:t>
              <w:br/>
              <w:t xml:space="preserve">        Deque&lt;Integer&gt; stack = new ArrayDeque&lt;&gt;();</w:t>
              <w:br/>
              <w:t xml:space="preserve">        for (int i = 0; i &lt; temperatures.length; i++) {</w:t>
              <w:br/>
              <w:t xml:space="preserve">            while (!stack.isEmpty() &amp;&amp; temperatures[i] &gt; temperatures[stack.peek()]) {</w:t>
              <w:br/>
              <w:t xml:space="preserve">                int idx = stack.pop();</w:t>
              <w:br/>
              <w:t xml:space="preserve">                ans[idx] = i - idx;</w:t>
              <w:br/>
              <w:t xml:space="preserve">            }</w:t>
              <w:br/>
              <w:t xml:space="preserve">            stack.push(i);</w:t>
              <w:br/>
              <w:t xml:space="preserve">        }</w:t>
              <w:br/>
              <w:t xml:space="preserve">        return ans;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Next Greater Element I</w:t>
      </w:r>
    </w:p>
    <w:p>
      <w:pPr>
        <w:spacing w:after="120" w:line="276" w:lineRule="auto"/>
      </w:pPr>
      <w:r>
        <w:rPr>
          <w:rFonts w:ascii="Calibri" w:hAnsi="Calibri"/>
          <w:b/>
          <w:color w:val="0A2540"/>
          <w:sz w:val="21"/>
        </w:rPr>
        <w:t xml:space="preserve">Problem Statement: </w:t>
      </w:r>
      <w:r>
        <w:rPr>
          <w:rFonts w:ascii="Calibri" w:hAnsi="Calibri"/>
          <w:i w:val="0"/>
          <w:color w:val="2D3748"/>
          <w:sz w:val="21"/>
        </w:rPr>
        <w:t>The next greater element of some element x in an array is the first greater element that is to the right of x in the same array. Find all next greater elements for nums1 within nums2.</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Monotonic Stack (Next Greater Element).</w:t>
        <w:br/>
        <w:t>2. Handle edge cases: Strictly decreasing sequence (all answers 0), Strictly increasing sequence, All equal elements, Single element.</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nextGreaterElement(int[] nums1, int[] nums2) {</w:t>
              <w:br/>
              <w:t xml:space="preserve">        Map&lt;Integer, Integer&gt; map = new HashMap&lt;&gt;();</w:t>
              <w:br/>
              <w:t xml:space="preserve">        Deque&lt;Integer&gt; stack = new ArrayDeque&lt;&gt;();</w:t>
              <w:br/>
              <w:t xml:space="preserve">        for (int num : nums2) {</w:t>
              <w:br/>
              <w:t xml:space="preserve">            while (!stack.isEmpty() &amp;&amp; num &gt; stack.peek()) {</w:t>
              <w:br/>
              <w:t xml:space="preserve">                map.put(stack.pop(), num);</w:t>
              <w:br/>
              <w:t xml:space="preserve">            }</w:t>
              <w:br/>
              <w:t xml:space="preserve">            stack.push(num);</w:t>
              <w:br/>
              <w:t xml:space="preserve">        }</w:t>
              <w:br/>
              <w:t xml:space="preserve">        int[] res = new int[nums1.length];</w:t>
              <w:br/>
              <w:t xml:space="preserve">        for (int i = 0; i &lt; nums1.length; i++) {</w:t>
              <w:br/>
              <w:t xml:space="preserve">            res[i] = map.getOrDefault(nums1[i], -1);</w:t>
              <w:br/>
              <w:t xml:space="preserve">        }</w:t>
              <w:br/>
              <w:t xml:space="preserve">        return res;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Operating Systems — Deadlocks: 4 Coffman Conditions, Resource Allocation Graphs &amp; Banker's Algorithm</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are the four necessary and sufficient conditions for a deadlock to occur?</w:t>
            </w:r>
          </w:p>
          <w:p>
            <w:pPr>
              <w:spacing w:after="60" w:line="276" w:lineRule="auto"/>
            </w:pPr>
            <w:r>
              <w:rPr>
                <w:rFonts w:ascii="Calibri" w:hAnsi="Calibri"/>
                <w:b/>
                <w:color w:val="2D3748"/>
                <w:sz w:val="20"/>
              </w:rPr>
              <w:t xml:space="preserve">Expected Technical Answer: </w:t>
            </w:r>
            <w:r>
              <w:rPr>
                <w:rFonts w:ascii="Calibri" w:hAnsi="Calibri"/>
                <w:color w:val="2D3748"/>
                <w:sz w:val="20"/>
              </w:rPr>
              <w:t>The Coffman conditions: 1. Mutual Exclusion (resources cannot be shared), 2. Hold and Wait (processes retain allocated resources while requesting new ones), 3. No Preemption (resources cannot be forcibly revoked), and 4. Circular Wait (a circular chain of processes each waiting for a resource held by the next).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the Banker's Algorithm determine if a state is safe?</w:t>
            </w:r>
          </w:p>
          <w:p>
            <w:pPr>
              <w:spacing w:after="60" w:line="276" w:lineRule="auto"/>
            </w:pPr>
            <w:r>
              <w:rPr>
                <w:rFonts w:ascii="Calibri" w:hAnsi="Calibri"/>
                <w:b/>
                <w:color w:val="2D3748"/>
                <w:sz w:val="20"/>
              </w:rPr>
              <w:t xml:space="preserve">Expected Technical Answer: </w:t>
            </w:r>
            <w:r>
              <w:rPr>
                <w:rFonts w:ascii="Calibri" w:hAnsi="Calibri"/>
                <w:color w:val="2D3748"/>
                <w:sz w:val="20"/>
              </w:rPr>
              <w:t>It calculates Need = Max - Allocation for each process. It simulates execution using Work = Available vector. It finds a process Pi whose Need &lt;= Work. If found, it assumes Pi completes, returns its resources (Work = Work + Allocation_i), marks Pi finished, and repeats. If all processes can be marked finished, a 'safe sequence' exists and the state is safe; otherwise, it is unsafe.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Is an unsafe state always a deadlocked state?</w:t>
            </w:r>
          </w:p>
          <w:p>
            <w:pPr>
              <w:spacing w:after="60" w:line="276" w:lineRule="auto"/>
            </w:pPr>
            <w:r>
              <w:rPr>
                <w:rFonts w:ascii="Calibri" w:hAnsi="Calibri"/>
                <w:b/>
                <w:color w:val="2D3748"/>
                <w:sz w:val="20"/>
              </w:rPr>
              <w:t xml:space="preserve">Expected Technical Answer: </w:t>
            </w:r>
            <w:r>
              <w:rPr>
                <w:rFonts w:ascii="Calibri" w:hAnsi="Calibri"/>
                <w:color w:val="2D3748"/>
                <w:sz w:val="20"/>
              </w:rPr>
              <w:t>No. An unsafe state is not necessarily deadlocked; it is simply a state from which the OS cannot guarantee avoiding a deadlock if all processes simultaneously demand their maximum resource limits. If processes do not request their maximum claims, execution may still complete without deadlock.</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can Circular Wait be prevented in practice?</w:t>
            </w:r>
          </w:p>
          <w:p>
            <w:pPr>
              <w:spacing w:after="60" w:line="276" w:lineRule="auto"/>
            </w:pPr>
            <w:r>
              <w:rPr>
                <w:rFonts w:ascii="Calibri" w:hAnsi="Calibri"/>
                <w:b/>
                <w:color w:val="2D3748"/>
                <w:sz w:val="20"/>
              </w:rPr>
              <w:t xml:space="preserve">Expected Technical Answer: </w:t>
            </w:r>
            <w:r>
              <w:rPr>
                <w:rFonts w:ascii="Calibri" w:hAnsi="Calibri"/>
                <w:color w:val="2D3748"/>
                <w:sz w:val="20"/>
              </w:rPr>
              <w:t>By imposing a strict global total ordering on all resource types (e.g., Lock 1 has ID 10, Lock 2 has ID 20). Processes must request resources strictly in monotonically increasing order of resource IDs. If a process holds Lock 20, it is forbidden from requesting Lock 10, mathematically preventing circular dependency cycles.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a Deadlock and a Livelock?</w:t>
            </w:r>
          </w:p>
          <w:p>
            <w:pPr>
              <w:spacing w:after="60" w:line="276" w:lineRule="auto"/>
            </w:pPr>
            <w:r>
              <w:rPr>
                <w:rFonts w:ascii="Calibri" w:hAnsi="Calibri"/>
                <w:b/>
                <w:color w:val="2D3748"/>
                <w:sz w:val="20"/>
              </w:rPr>
              <w:t xml:space="preserve">Expected Technical Answer: </w:t>
            </w:r>
            <w:r>
              <w:rPr>
                <w:rFonts w:ascii="Calibri" w:hAnsi="Calibri"/>
                <w:color w:val="2D3748"/>
                <w:sz w:val="20"/>
              </w:rPr>
              <w:t>In a deadlock, processes are in a blocked (sleeping) state, waiting for events that will never occur, consuming zero CPU cycles. In a livelock, processes actively change their internal states in response to each other (e.g., repeatedly yielding and retrying a lock), remaining busy and consuming 100% CPU, but making zero forward progress.</w:t>
            </w:r>
          </w:p>
        </w:tc>
      </w:tr>
    </w:tbl>
    <w:p>
      <w:pPr>
        <w:spacing w:before="0" w:after="80"/>
      </w:pPr>
    </w:p>
    <w:p>
      <w:pPr>
        <w:keepNext/>
        <w:spacing w:before="320" w:after="120"/>
      </w:pPr>
      <w:r>
        <w:rPr>
          <w:rFonts w:ascii="Calibri" w:hAnsi="Calibri"/>
          <w:b/>
          <w:color w:val="206095"/>
          <w:sz w:val="28"/>
        </w:rPr>
        <w:t>5. Project Architecture Defense: College Student Management System (CSMS)</w:t>
      </w:r>
    </w:p>
    <w:p>
      <w:pPr>
        <w:spacing w:after="120" w:line="276" w:lineRule="auto"/>
      </w:pPr>
      <w:r>
        <w:rPr>
          <w:rFonts w:ascii="Calibri" w:hAnsi="Calibri"/>
          <w:i w:val="0"/>
          <w:color w:val="2D3748"/>
          <w:sz w:val="21"/>
        </w:rPr>
        <w:t>WHAT TO UNDERSTAND:</w:t>
        <w:br/>
        <w:t>Implementing role-based access for HOD, Section Incharges, Faculty, and Students with bcrypt hashing.</w:t>
        <w:br/>
        <w:br/>
        <w:t>WHAT TO MEMORIZE:</w:t>
        <w:br/>
        <w:t>Passwords are never stored in plaintext; `bcrypt` salt rounds ensure cryptographic resistance against dictionary attacks.</w:t>
        <w:br/>
        <w:br/>
        <w:t>60-SECOND INTERVIEW PITCH:</w:t>
        <w:br/>
        <w:t>In CSMS, security and role segregation were critical. I implemented a dual-lookup authentication system supporting both HOD email and University Enrollment Number credentials. By hashing all credentials with bcrypt and validating roles on every protected endpoint, the system guarantees that students cannot tamper with grade rosters or fee balances.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is authentication handled in CSMS across different academic roles?</w:t>
            </w:r>
          </w:p>
          <w:p>
            <w:pPr>
              <w:spacing w:after="60" w:line="276" w:lineRule="auto"/>
            </w:pPr>
            <w:r>
              <w:rPr>
                <w:rFonts w:ascii="Calibri" w:hAnsi="Calibri"/>
                <w:b/>
                <w:color w:val="2D3748"/>
                <w:sz w:val="20"/>
              </w:rPr>
              <w:t xml:space="preserve">Strong Architectural Answer: </w:t>
            </w:r>
            <w:r>
              <w:rPr>
                <w:rFonts w:ascii="Calibri" w:hAnsi="Calibri"/>
                <w:color w:val="2D3748"/>
                <w:sz w:val="20"/>
              </w:rPr>
              <w:t>In `backend/routers/auth.py`, the login endpoint authenticates both faculty/administrators via email from the `admins` table and students via their University Enrollment Number (e.g. `CSJMA24000004738`) from the `students` table. Stored passwords are salted and hashed using bcrypt. On successful authentication, the response payload returns the authenticated role and session context, steering the client to either `admin-dashboard.html` or `student-dashboard.html`.</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protect sensitive student academic data against unauthorized tampering?</w:t>
            </w:r>
          </w:p>
          <w:p>
            <w:pPr>
              <w:spacing w:after="60" w:line="276" w:lineRule="auto"/>
            </w:pPr>
            <w:r>
              <w:rPr>
                <w:rFonts w:ascii="Calibri" w:hAnsi="Calibri"/>
                <w:b/>
                <w:color w:val="2D3748"/>
                <w:sz w:val="20"/>
              </w:rPr>
              <w:t xml:space="preserve">Strong Architectural Answer: </w:t>
            </w:r>
            <w:r>
              <w:rPr>
                <w:rFonts w:ascii="Calibri" w:hAnsi="Calibri"/>
                <w:color w:val="2D3748"/>
                <w:sz w:val="20"/>
              </w:rPr>
              <w:t>Administrative routes (`/api/students`, `/api/hod/*`) enforce strict server-side role validation checking the `role` field ('HOD', 'Section Incharge', 'Faculty'). Grade entry and fee reconciliation endpoints reject requests originating from unverified student sessions.</w:t>
            </w:r>
          </w:p>
        </w:tc>
      </w:tr>
    </w:tbl>
    <w:p>
      <w:pPr>
        <w:spacing w:before="0" w:after="80"/>
      </w:pPr>
    </w:p>
    <w:p>
      <w:pPr>
        <w:keepNext/>
        <w:spacing w:before="320" w:after="120"/>
      </w:pPr>
      <w:r>
        <w:rPr>
          <w:rFonts w:ascii="Calibri" w:hAnsi="Calibri"/>
          <w:b/>
          <w:color w:val="206095"/>
          <w:sz w:val="28"/>
        </w:rPr>
        <w:t>6. Day 5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the true value is X and the computed approximate value is X*, what is the mathematical formula for Relative Error (Er)?</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Absolute Error Ea = |X - X*|. Relative Error Er = Ea / |X| = |X - X*| / |X|. Percentage Error Ep = Er * 100%.</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rate of convergence of the Bisection Method for finding the real root of a continuous equation f(x) = 0?</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Bisection method halves the interval bracket at each step (e_{n+1} = 0.5 * e_n), giving linear convergence with an asymptotic error factor of 1/2.</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According to the Intermediate Value Theorem, what condition must continuous function f(x) satisfy on interval [a, b] to guarantee at least one real root?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If f(x) is continuous and f(a) and f(b) have opposite signs (f(a)*f(b) &lt; 0), Bolzano's theorem guarantees at least one root c in (a, b) such that f(c) = 0.</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Truncation Error in numerical computation?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Truncation error occurs when an exact mathematical operation (like infinite series summation or differentiation limits) is truncated to a finite formula.</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To achieve an accuracy of epsilon = 10^-3 starting from an initial bracket of length (b - a) = 1, approximately how many Bisection iterations are required?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Interval length after n steps is (b - a)/2^n &lt;= epsilon =&gt; 1/2^n &lt;= 10^-3 =&gt; 2^n &gt;= 1000 =&gt; n &gt;= 10 (since 2^10 = 1024).</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The average of 7 consecutive numbers is 20. What is the largest of these numbers?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In 7 consecutive numbers, the average 20 is the middle (4th) number. The numbers are 17, 18, 19, 20, 21, 22, 23. The largest is 23.</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batsman in his 17th innings makes a score of 85, thereby increasing his average by 3 runs. What is his average after the 17th innings?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Let previous average be x. Total runs in 17 innings = 16x + 85 = 17(x + 3) =&gt; 16x + 85 = 17x + 51 =&gt; x = 34. New average = 34 + 3 = 37.</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what ratio must grocer mix coffee powder costing Rs. 250/kg with coffee powder costing Rs. 150/kg so that the mixture is worth Rs. 210/kg?</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By Alligation: Ratio of Expensive (250) to Cheaper (150) with Mean (210) = (210 - 150) / (250 - 210) = 60 / 40 = 3 : 2.</w:t>
            </w:r>
          </w:p>
        </w:tc>
      </w:tr>
    </w:tbl>
    <w:p>
      <w:pPr>
        <w:spacing w:before="0" w:after="120"/>
      </w:pPr>
    </w:p>
    <w:p>
      <w:r>
        <w:br w:type="page"/>
      </w:r>
    </w:p>
    <w:p>
      <w:pPr>
        <w:keepNext/>
        <w:spacing w:before="480" w:after="160"/>
      </w:pPr>
      <w:r>
        <w:rPr>
          <w:rFonts w:ascii="Calibri" w:hAnsi="Calibri"/>
          <w:b/>
          <w:color w:val="0A2540"/>
          <w:sz w:val="36"/>
        </w:rPr>
        <w:t>DAY 6: DAY 06: JAVA MULTITHREADING: THREAD LIFECYCLE, SYNCHRONIZATION &amp; INTER-THREAD COMMUNICATION &amp; BINARY SEARCH ON SORTED ARRAYS</w:t>
      </w:r>
    </w:p>
    <w:p>
      <w:pPr>
        <w:spacing w:after="120" w:line="276" w:lineRule="auto"/>
      </w:pPr>
      <w:r>
        <w:rPr>
          <w:rFonts w:ascii="Calibri" w:hAnsi="Calibri"/>
          <w:i/>
          <w:color w:val="2D3748"/>
          <w:sz w:val="21"/>
        </w:rPr>
        <w:t>Day 6 of 30  |  Subject Focus: Java Programming &amp; Dynamic Webpage Design  |  Aptitude: Time &amp; Work (Efficiency &amp; Work-Rate)  |  Target: SGPA &gt;= 9.0 Standard</w:t>
      </w:r>
    </w:p>
    <w:p>
      <w:pPr>
        <w:keepNext/>
        <w:spacing w:before="320" w:after="120"/>
      </w:pPr>
      <w:r>
        <w:rPr>
          <w:rFonts w:ascii="Calibri" w:hAnsi="Calibri"/>
          <w:b/>
          <w:color w:val="206095"/>
          <w:sz w:val="28"/>
        </w:rPr>
        <w:t>1. Semester 5 Deep Academic Lecture: Java Programming &amp; Dynamic Webpage Design</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 — Java Multithreading: Thread Lifecycle, Synchronization &amp; Inter-Thread Communication</w:t>
      </w:r>
    </w:p>
    <w:p>
      <w:pPr>
        <w:spacing w:after="120" w:line="276" w:lineRule="auto"/>
      </w:pPr>
      <w:r>
        <w:rPr>
          <w:rFonts w:ascii="Calibri" w:hAnsi="Calibri"/>
          <w:i w:val="0"/>
          <w:color w:val="2D3748"/>
          <w:sz w:val="21"/>
        </w:rPr>
        <w:t>Multithreading in Java enables concurrent execution of two or more threads to maximize CPU utilization. A thread in Java can be created by extending the `Thread` class or implementing the `Runnable` interface. Thread states in JVM are: New -&gt; Runnable -&gt; Blocked/Waiting/Timed_Waiting -&gt; Terminated. When multiple threads share mutable data, race conditions occur. Java provides the `synchronized` keyword (method or block level) backed by intrinsic monitor locks (mutex). Inter-thread communication relies on `wait()`, `notify()`, and `notifyAll()` methods defined on `java.lang.Object`.</w:t>
      </w:r>
    </w:p>
    <w:p>
      <w:pPr>
        <w:spacing w:after="120" w:line="276" w:lineRule="auto"/>
      </w:pPr>
      <w:r>
        <w:rPr>
          <w:rFonts w:ascii="Calibri" w:hAnsi="Calibri"/>
          <w:i w:val="0"/>
          <w:color w:val="2D3748"/>
          <w:sz w:val="21"/>
        </w:rPr>
        <w:t>Extending `Thread` vs implementing `Runnable`. Implementing `Runnable` is superior as it preserves single inheritance and separates task logic from thread execution.</w:t>
      </w:r>
    </w:p>
    <w:p>
      <w:pPr>
        <w:spacing w:after="120" w:line="276" w:lineRule="auto"/>
      </w:pPr>
      <w:r>
        <w:rPr>
          <w:rFonts w:ascii="Calibri" w:hAnsi="Calibri"/>
          <w:i w:val="0"/>
          <w:color w:val="2D3748"/>
          <w:sz w:val="21"/>
        </w:rPr>
        <w:t>`wait()` releases the object monitor and pauses the thread; `notify()` awakens a single waiting thread; `notifyAll()` awakens all waiting threads. Must be called inside a synchronized context.</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THREAD LIFECYCLE                   |</w:t>
              <w:br/>
              <w:t>| [New] -&gt; [Runnable] &lt;-&gt; [Blocked/Waiting] -&gt; [Dead]|</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Method</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Belongs To Class</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Releases Monitor Lock?</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Purpose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wait()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java.lang.Object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Yes (Releases lock immediately)</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Pauses thread until another thread invokes notify()</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notify()</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java.lang.Object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 (Lock released on block exit)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Awakens a single thread waiting on this object's monitor</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sleep()</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java.lang.Thread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 (Keeps lock held!)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Suspends thread execution for a specified millisecond duration</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join()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java.lang.Thread</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Waits for target thread to finish execution before continuing</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6)</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Thread states: New, Runnable, Blocked, Waiting, Timed_Waiting, Terminated. wait() releases the monitor lock; sleep() DOES NOT release locks!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6)</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wait() and notify() belong to Object class (not Thread) because locks reside on objects, not on threads.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6)</w:t>
            </w:r>
          </w:p>
          <w:p>
            <w:pPr>
              <w:spacing w:after="60" w:line="276" w:lineRule="auto"/>
            </w:pPr>
            <w:r>
              <w:rPr>
                <w:rFonts w:ascii="Calibri" w:hAnsi="Calibri"/>
                <w:b/>
                <w:color w:val="2D3748"/>
                <w:sz w:val="20"/>
              </w:rPr>
              <w:t xml:space="preserve">Common Mark-Losing Errors: </w:t>
            </w:r>
            <w:r>
              <w:rPr>
                <w:rFonts w:ascii="Calibri" w:hAnsi="Calibri"/>
                <w:color w:val="2D3748"/>
                <w:sz w:val="20"/>
              </w:rPr>
              <w:t>Calling wait() outside of a synchronized block (throws IllegalMonitorStateException).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6)</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(Q2)</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Explain the life cycle of a Thread in Java with a state transition diagram. How is thread synchronization achieved using synchronized blocks and inter-thread communication?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Thread State Transition Diagram (4 marks) + Lifecycle states explained (4 marks) + Synchronization &amp; monitor locks (4 marks) + wait/notify code example (3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In Java, a thread passes through several distinct lifecycle states: 1. New (instantiated but start() not called); 2. Runnable (ready or executing on CPU); 3. Blocked (waiting to acquire an intrinsic monitor lock); 4. Waiting (waiting indefinitely due to wait() or join()); 5. Timed Waiting (waiting for a specified duration due to sleep() or timed wait); 6. Terminated (run() method completed). Synchronization prevents race conditions when threads access shared resources. Java enforces mutual exclusion using the 'synchronized' keyword on methods or critical code blocks. Every Java object possesses an internal monitor lock. When a thread enters a synchronized block, it acquires the monitor; competing threads are blocked. For inter-thread communication, Java provides wait(), notify(), and notifyAll() on Object class. When a consumer finds a buffer empty, it calls wait(), releasing the monitor lock. When the producer inserts an item, it calls notify(), waking up the consumer.</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State diagram including Timed_Waiting and BlockedCode showing synchronized block with wait and notify</w:t>
      </w:r>
    </w:p>
    <w:p>
      <w:pPr>
        <w:keepNext/>
        <w:spacing w:before="320" w:after="120"/>
      </w:pPr>
      <w:r>
        <w:rPr>
          <w:rFonts w:ascii="Calibri" w:hAnsi="Calibri"/>
          <w:b/>
          <w:color w:val="206095"/>
          <w:sz w:val="28"/>
        </w:rPr>
        <w:t>2. Quantitative &amp; Placement Aptitude: Time &amp; Work (Efficiency &amp; Work-Rate)</w:t>
      </w:r>
    </w:p>
    <w:p>
      <w:pPr>
        <w:spacing w:after="120" w:line="276" w:lineRule="auto"/>
      </w:pPr>
      <w:r>
        <w:rPr>
          <w:rFonts w:ascii="Calibri" w:hAnsi="Calibri"/>
          <w:i w:val="0"/>
          <w:color w:val="2D3748"/>
          <w:sz w:val="21"/>
        </w:rPr>
        <w:t>Never work with fractions if you can avoid them. By assuming Total Work = LCM(days), workers have integer work units per day. Example: If A takes 10 days and B takes 15 days, let Total Work = 30 units. A does 3 units/day, B does 2 units/day. Together they do 5 units/day, taking 30 / 5 = 6 days.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If person does a work in D days, 1-day work = 1/D.</w:t>
              <w:br/>
              <w:t>2. Total Work = Efficiency * Time.</w:t>
              <w:br/>
              <w:t>3. Efficiency is inversely proportional to time: E1 / E2 = D2 / D1.</w:t>
              <w:br/>
              <w:t>4. MDH Formula: (M1 * D1 * H1) / W1 = (M2 * D2 * H2) / W2.</w:t>
            </w:r>
          </w:p>
          <w:p>
            <w:pPr>
              <w:spacing w:after="60" w:line="276" w:lineRule="auto"/>
            </w:pPr>
            <w:r>
              <w:rPr>
                <w:rFonts w:ascii="Calibri" w:hAnsi="Calibri"/>
                <w:b/>
                <w:color w:val="2D3748"/>
                <w:sz w:val="20"/>
              </w:rPr>
              <w:t xml:space="preserve">Speed Calculation Shortcut: </w:t>
            </w:r>
            <w:r>
              <w:rPr>
                <w:rFonts w:ascii="Calibri" w:hAnsi="Calibri"/>
                <w:color w:val="2D3748"/>
                <w:sz w:val="20"/>
              </w:rPr>
              <w:t>LCM Total Work Method: Assume total work equals LCM of individual day counts. Compute daily units for each worker. Add units for joint work.</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Binary Search on Sorted Arrays</w:t>
      </w:r>
    </w:p>
    <w:p>
      <w:pPr>
        <w:spacing w:after="120" w:line="276" w:lineRule="auto"/>
      </w:pPr>
      <w:r>
        <w:rPr>
          <w:rFonts w:ascii="Calibri" w:hAnsi="Calibri"/>
          <w:b/>
          <w:color w:val="0A2540"/>
          <w:sz w:val="21"/>
        </w:rPr>
        <w:t xml:space="preserve">Core Concept: </w:t>
      </w:r>
      <w:r>
        <w:rPr>
          <w:rFonts w:ascii="Calibri" w:hAnsi="Calibri"/>
          <w:i w:val="0"/>
          <w:color w:val="2D3748"/>
          <w:sz w:val="21"/>
        </w:rPr>
        <w:t>Divides search interval in half each iteration by comparing target with midpoint.</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binarySearch(int[] nums, int target) {</w:t>
              <w:br/>
              <w:t xml:space="preserve">        int left = 0, right = nums.length - 1;</w:t>
              <w:br/>
              <w:t xml:space="preserve">        while (left &lt;= right) {</w:t>
              <w:br/>
              <w:t xml:space="preserve">            int mid = left + (right - left) / 2;</w:t>
              <w:br/>
              <w:t xml:space="preserve">            if (nums[mid] == target) return mid;</w:t>
              <w:br/>
              <w:t xml:space="preserve">            else if (nums[mid] &lt; target) left = mid + 1;</w:t>
              <w:br/>
              <w:t xml:space="preserve">            else right = mid - 1;</w:t>
              <w:br/>
              <w:t xml:space="preserve">        }</w:t>
              <w:br/>
              <w:t xml:space="preserve">        return -1;</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O(log 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Search Insert Position</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 sorted array of distinct integers and a target value, return the index if the target is found. If not, return the index where it would be if it were inserted in order.</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Binary Search on Sorted Arrays algorithmic technique.</w:t>
        <w:br/>
        <w:t>2. Divides search interval in half each iteration by comparing target with midpoint.</w:t>
        <w:br/>
        <w:t>3. Invariants: Eliminates 50% of candidate search space each step: T(n) = T(n/2) + O(1) =&gt; O(log N).</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searchInsert(int[] nums, int target) {</w:t>
              <w:br/>
              <w:t xml:space="preserve">        int left = 0, right = nums.length - 1;</w:t>
              <w:br/>
              <w:t xml:space="preserve">        while (left &lt;= right) {</w:t>
              <w:br/>
              <w:t xml:space="preserve">            int mid = left + (right - left) / 2;</w:t>
              <w:br/>
              <w:t xml:space="preserve">            if (nums[mid] == target) return mid;</w:t>
              <w:br/>
              <w:t xml:space="preserve">            else if (nums[mid] &lt; target) left = mid + 1;</w:t>
              <w:br/>
              <w:t xml:space="preserve">            else right = mid - 1;</w:t>
              <w:br/>
              <w:t xml:space="preserve">        }</w:t>
              <w:br/>
              <w:t xml:space="preserve">        return left;</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O(log 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Find First and Last Position of Element in Sorted Array</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array of integers nums sorted in non-decreasing order, find the starting and ending position of a given target value.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Binary Search on Sorted Arrays.</w:t>
        <w:br/>
        <w:t>2. Handle edge cases: Target smaller than nums[0], Target greater than nums[n-1], Empty array.</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searchRange(int[] nums, int target) {</w:t>
              <w:br/>
              <w:t xml:space="preserve">        return new int[]{findBound(nums, target, true), findBound(nums, target, false)};</w:t>
              <w:br/>
              <w:t xml:space="preserve">    }</w:t>
              <w:br/>
              <w:t xml:space="preserve">    private int findBound(int[] nums, int target, boolean isFirst) {</w:t>
              <w:br/>
              <w:t xml:space="preserve">        int left = 0, right = nums.length - 1, ans = -1;</w:t>
              <w:br/>
              <w:t xml:space="preserve">        while (left &lt;= right) {</w:t>
              <w:br/>
              <w:t xml:space="preserve">            int mid = left + (right - left) / 2;</w:t>
              <w:br/>
              <w:t xml:space="preserve">            if (nums[mid] == target) {</w:t>
              <w:br/>
              <w:t xml:space="preserve">                ans = mid;</w:t>
              <w:br/>
              <w:t xml:space="preserve">                if (isFirst) right = mid - 1;</w:t>
              <w:br/>
              <w:t xml:space="preserve">                else left = mid + 1;</w:t>
              <w:br/>
              <w:t xml:space="preserve">            } else if (nums[mid] &lt; target) left = mid + 1;</w:t>
              <w:br/>
              <w:t xml:space="preserve">            else right = mid - 1;</w:t>
              <w:br/>
              <w:t xml:space="preserve">        }</w:t>
              <w:br/>
              <w:t xml:space="preserve">        return ans;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O(log 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Operating Systems — Memory Management: Contiguous Allocation, Paging, Segmentation &amp; TLB</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Internal and External Fragmentation.</w:t>
            </w:r>
          </w:p>
          <w:p>
            <w:pPr>
              <w:spacing w:after="60" w:line="276" w:lineRule="auto"/>
            </w:pPr>
            <w:r>
              <w:rPr>
                <w:rFonts w:ascii="Calibri" w:hAnsi="Calibri"/>
                <w:b/>
                <w:color w:val="2D3748"/>
                <w:sz w:val="20"/>
              </w:rPr>
              <w:t xml:space="preserve">Expected Technical Answer: </w:t>
            </w:r>
            <w:r>
              <w:rPr>
                <w:rFonts w:ascii="Calibri" w:hAnsi="Calibri"/>
                <w:color w:val="2D3748"/>
                <w:sz w:val="20"/>
              </w:rPr>
              <w:t>Internal fragmentation occurs when memory is allocated in fixed-size blocks (e.g., 4KB pages) and a process requests less than the block size (e.g., 1KB), leaving 3KB unused inside the block. External fragmentation occurs in variable-partition systems when total free memory is sufficient to satisfy a request, but the space is scattered into small non-contiguous holes across RAM, preventing a large process from fitting.</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Paging eliminate External Fragmentation?</w:t>
            </w:r>
          </w:p>
          <w:p>
            <w:pPr>
              <w:spacing w:after="60" w:line="276" w:lineRule="auto"/>
            </w:pPr>
            <w:r>
              <w:rPr>
                <w:rFonts w:ascii="Calibri" w:hAnsi="Calibri"/>
                <w:b/>
                <w:color w:val="2D3748"/>
                <w:sz w:val="20"/>
              </w:rPr>
              <w:t xml:space="preserve">Expected Technical Answer: </w:t>
            </w:r>
            <w:r>
              <w:rPr>
                <w:rFonts w:ascii="Calibri" w:hAnsi="Calibri"/>
                <w:color w:val="2D3748"/>
                <w:sz w:val="20"/>
              </w:rPr>
              <w:t>In paging, any logical page of a process can be placed into any available physical frame anywhere in RAM, regardless of whether the frames are physically contiguous. Because no contiguous chunk of physical memory is required, external fragmentation cannot occur.</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Translation Lookaside Buffer (TLB), and what is a TLB Miss?</w:t>
            </w:r>
          </w:p>
          <w:p>
            <w:pPr>
              <w:spacing w:after="60" w:line="276" w:lineRule="auto"/>
            </w:pPr>
            <w:r>
              <w:rPr>
                <w:rFonts w:ascii="Calibri" w:hAnsi="Calibri"/>
                <w:b/>
                <w:color w:val="2D3748"/>
                <w:sz w:val="20"/>
              </w:rPr>
              <w:t xml:space="preserve">Expected Technical Answer: </w:t>
            </w:r>
            <w:r>
              <w:rPr>
                <w:rFonts w:ascii="Calibri" w:hAnsi="Calibri"/>
                <w:color w:val="2D3748"/>
                <w:sz w:val="20"/>
              </w:rPr>
              <w:t>The TLB is an associative hardware cache inside the Memory Management Unit (MMU) that stores recent page-to-frame translations. On a memory reference, the MMU checks the TLB. If present (TLB hit), physical frame address is obtained immediately. On a TLB miss, the MMU must read the multi-level page table from RAM (adding memory latency), load the translation into the TLB, and then perform the data lookup.</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Given a 32-bit logical address with 4KB page size, calculate the number of bits for Page Number and Offset.</w:t>
            </w:r>
          </w:p>
          <w:p>
            <w:pPr>
              <w:spacing w:after="60" w:line="276" w:lineRule="auto"/>
            </w:pPr>
            <w:r>
              <w:rPr>
                <w:rFonts w:ascii="Calibri" w:hAnsi="Calibri"/>
                <w:b/>
                <w:color w:val="2D3748"/>
                <w:sz w:val="20"/>
              </w:rPr>
              <w:t xml:space="preserve">Expected Technical Answer: </w:t>
            </w:r>
            <w:r>
              <w:rPr>
                <w:rFonts w:ascii="Calibri" w:hAnsi="Calibri"/>
                <w:color w:val="2D3748"/>
                <w:sz w:val="20"/>
              </w:rPr>
              <w:t>Page size = 4KB = 2^12 bytes. Therefore, 12 bits are required for the Page Offset (d). The remaining 32 - 12 = 20 bits specify the Page Number (p). A process can thus have 2^20 pages (1,048,576 pages).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Multi-level Paging, and why is it necessary for 64-bit architectures?</w:t>
            </w:r>
          </w:p>
          <w:p>
            <w:pPr>
              <w:spacing w:after="60" w:line="276" w:lineRule="auto"/>
            </w:pPr>
            <w:r>
              <w:rPr>
                <w:rFonts w:ascii="Calibri" w:hAnsi="Calibri"/>
                <w:b/>
                <w:color w:val="2D3748"/>
                <w:sz w:val="20"/>
              </w:rPr>
              <w:t xml:space="preserve">Expected Technical Answer: </w:t>
            </w:r>
            <w:r>
              <w:rPr>
                <w:rFonts w:ascii="Calibri" w:hAnsi="Calibri"/>
                <w:color w:val="2D3748"/>
                <w:sz w:val="20"/>
              </w:rPr>
              <w:t>A linear page table for a 32-bit system with 2^20 entries at 4 bytes each takes 4MB of contiguous RAM per process. In 64-bit systems, a single linear page table would require petabytes of storage. Multi-level paging breaks the page table itself into pages, allowing non-contiguous allocation and letting the OS allocate page tables only for virtual address regions that are actually in use, avoiding massive memory waste.</w:t>
            </w:r>
          </w:p>
        </w:tc>
      </w:tr>
    </w:tbl>
    <w:p>
      <w:pPr>
        <w:spacing w:before="0" w:after="80"/>
      </w:pPr>
    </w:p>
    <w:p>
      <w:pPr>
        <w:keepNext/>
        <w:spacing w:before="320" w:after="120"/>
      </w:pPr>
      <w:r>
        <w:rPr>
          <w:rFonts w:ascii="Calibri" w:hAnsi="Calibri"/>
          <w:b/>
          <w:color w:val="206095"/>
          <w:sz w:val="28"/>
        </w:rPr>
        <w:t>5. Project Architecture Defense: SmartGalla</w:t>
      </w:r>
    </w:p>
    <w:p>
      <w:pPr>
        <w:spacing w:after="120" w:line="276" w:lineRule="auto"/>
      </w:pPr>
      <w:r>
        <w:rPr>
          <w:rFonts w:ascii="Calibri" w:hAnsi="Calibri"/>
          <w:i w:val="0"/>
          <w:color w:val="2D3748"/>
          <w:sz w:val="21"/>
        </w:rPr>
        <w:t>WHAT TO UNDERSTAND:</w:t>
        <w:br/>
        <w:t>How payment callbacks, signatures, and distributed transactions are verified safely.</w:t>
        <w:br/>
        <w:br/>
        <w:t>WHAT TO MEMORIZE:</w:t>
        <w:br/>
        <w:t>HMAC-SHA256 signature verification prevents man-in-the-middle payment spoofing.</w:t>
        <w:br/>
        <w:br/>
        <w:t>60-SECOND INTERVIEW PITCH:</w:t>
        <w:br/>
        <w:t>In SmartGalla, payment reliability is paramount. For digital payments, I implemented Razorpay with cryptographically verified webhooks using HMAC-SHA256 and unique transaction deduplication. For physical cash orders, I built a double-entry COD ledger that reconciles collected cash against delivery agent accounts before crediting merchant balances.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handle Razorpay webhook idempotency in SmartGalla?</w:t>
            </w:r>
          </w:p>
          <w:p>
            <w:pPr>
              <w:spacing w:after="60" w:line="276" w:lineRule="auto"/>
            </w:pPr>
            <w:r>
              <w:rPr>
                <w:rFonts w:ascii="Calibri" w:hAnsi="Calibri"/>
                <w:b/>
                <w:color w:val="2D3748"/>
                <w:sz w:val="20"/>
              </w:rPr>
              <w:t xml:space="preserve">Strong Architectural Answer: </w:t>
            </w:r>
            <w:r>
              <w:rPr>
                <w:rFonts w:ascii="Calibri" w:hAnsi="Calibri"/>
                <w:color w:val="2D3748"/>
                <w:sz w:val="20"/>
              </w:rPr>
              <w:t>When a customer pays, Razorpay sends an asynchronous webhook (`payment.captured` or `order.paid`). Because network retries can send the same webhook multiple times, we store every incoming `razorpay_payment_id` in a dedicated `payment_transactions` table with a UNIQUE constraint. If an incoming event already exists, the database ignores it and returns HTTP 200 immediately, preventing duplicate order fulfillments.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the Cash on Delivery (COD) ledger prevent courier fraud?</w:t>
            </w:r>
          </w:p>
          <w:p>
            <w:pPr>
              <w:spacing w:after="60" w:line="276" w:lineRule="auto"/>
            </w:pPr>
            <w:r>
              <w:rPr>
                <w:rFonts w:ascii="Calibri" w:hAnsi="Calibri"/>
                <w:b/>
                <w:color w:val="2D3748"/>
                <w:sz w:val="20"/>
              </w:rPr>
              <w:t xml:space="preserve">Strong Architectural Answer: </w:t>
            </w:r>
            <w:r>
              <w:rPr>
                <w:rFonts w:ascii="Calibri" w:hAnsi="Calibri"/>
                <w:color w:val="2D3748"/>
                <w:sz w:val="20"/>
              </w:rPr>
              <w:t>For COD orders, payment status is initialized as 'PENDING_CASH'. When the delivery agent marks an order 'DELIVERED', the transaction triggers an automated debit to the rider's active cash bag in `cod_ledger` and an unverified credit to the merchant. The merchant must reconcile the physical cash handover with a single-click OTP confirmation, closing the ledger loop.</w:t>
            </w:r>
          </w:p>
        </w:tc>
      </w:tr>
    </w:tbl>
    <w:p>
      <w:pPr>
        <w:spacing w:before="0" w:after="80"/>
      </w:pPr>
    </w:p>
    <w:p>
      <w:pPr>
        <w:keepNext/>
        <w:spacing w:before="320" w:after="120"/>
      </w:pPr>
      <w:r>
        <w:rPr>
          <w:rFonts w:ascii="Calibri" w:hAnsi="Calibri"/>
          <w:b/>
          <w:color w:val="206095"/>
          <w:sz w:val="28"/>
        </w:rPr>
        <w:t>6. Day 6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method in Java is invoked to initiate the concurrent execution of a new thread created via Thread class or Runnable interface?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Calling start() requests the JVM to allocate a new native thread call stack and invoke the run() method asynchronously. Calling run() directly runs synchronously on the caller's thread.</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happens when a thread enters a method marked with the 'synchronized' keyword in Java?</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Every Java object has an intrinsic monitor lock. Synchronized methods/blocks acquire this lock, preventing other threads from executing synchronized code on that object until released.</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method releases the monitor lock and suspends the calling thread until another thread invokes notify() or notifyAll() on the same object?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Object.wait() must be called from within a synchronized context; it atomically releases the object monitor and places the thread into the object's wait set.</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primary advantage of implementing the Runnable interface over extending the Thread class in Java?</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Java supports single class inheritance. Implementing Runnable allows the class to extend another business class while decoupling the task from the thread runner.</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happens to a Daemon thread in Java when all non-daemon user threads finish executing?</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Daemon threads (like GC) provide background services. The JVM exits as soon as all user (non-daemon) threads terminate, killing any active daemon threads.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can complete a work in 10 days and B can complete it in 15 days. Working together, in how many days can they complete the work?</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Total work = LCM(10, 15) = 30 units. A's rate = 3 units/day, B's rate = 2 units/day. Combined rate = 5 units/day. Time = 30 / 5 = 6 days.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and B together can do a piece of work in 12 days, B and C in 15 days, and C and A in 20 days. In how many days can A, B, and C together finish it?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LCM(12, 15, 20) = 60 units. 2(A + B + C) = 5 + 4 + 3 = 12 units/day =&gt; A + B + C = 6 units/day. Time = 60 / 6 = 10 days.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is twice as efficient as B and takes 30 days less than B to complete a piece of work. In how many days can B alone complete the work?</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Efficiency ratio A : B = 2 : 1 =&gt; Time ratio A : B = 1 : 2. Difference in time = 1 unit = 30 days. B's time = 2 * 30 = 60 days.</w:t>
            </w:r>
          </w:p>
        </w:tc>
      </w:tr>
    </w:tbl>
    <w:p>
      <w:pPr>
        <w:spacing w:before="0" w:after="120"/>
      </w:pPr>
    </w:p>
    <w:p>
      <w:r>
        <w:br w:type="page"/>
      </w:r>
    </w:p>
    <w:p>
      <w:pPr>
        <w:keepNext/>
        <w:spacing w:before="480" w:after="160"/>
      </w:pPr>
      <w:r>
        <w:rPr>
          <w:rFonts w:ascii="Calibri" w:hAnsi="Calibri"/>
          <w:b/>
          <w:color w:val="0A2540"/>
          <w:sz w:val="36"/>
        </w:rPr>
        <w:t>DAY 7: DAY 07: KNOWLEDGE CREATION, CAPTURE &amp; NONAKA'S SECI SPIRAL MODEL &amp; BINARY SEARCH ON ROTATED SORTED ARRAYS</w:t>
      </w:r>
    </w:p>
    <w:p>
      <w:pPr>
        <w:spacing w:after="120" w:line="276" w:lineRule="auto"/>
      </w:pPr>
      <w:r>
        <w:rPr>
          <w:rFonts w:ascii="Calibri" w:hAnsi="Calibri"/>
          <w:i/>
          <w:color w:val="2D3748"/>
          <w:sz w:val="21"/>
        </w:rPr>
        <w:t>Day 7 of 30  |  Subject Focus: Knowledge Management  |  Aptitude: Pipes &amp; Cisterns  |  Target: SGPA &gt;= 9.0 Standard</w:t>
      </w:r>
    </w:p>
    <w:p>
      <w:pPr>
        <w:keepNext/>
        <w:spacing w:before="320" w:after="120"/>
      </w:pPr>
      <w:r>
        <w:rPr>
          <w:rFonts w:ascii="Calibri" w:hAnsi="Calibri"/>
          <w:b/>
          <w:color w:val="206095"/>
          <w:sz w:val="28"/>
        </w:rPr>
        <w:t>1. Semester 5 Deep Academic Lecture: Knowledge Management</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 — Knowledge Creation, Capture &amp; Nonaka's SECI Spiral Model</w:t>
      </w:r>
    </w:p>
    <w:p>
      <w:pPr>
        <w:spacing w:after="120" w:line="276" w:lineRule="auto"/>
      </w:pPr>
      <w:r>
        <w:rPr>
          <w:rFonts w:ascii="Calibri" w:hAnsi="Calibri"/>
          <w:i w:val="0"/>
          <w:color w:val="2D3748"/>
          <w:sz w:val="21"/>
        </w:rPr>
        <w:t>Ikujiro Nonaka and Hirotaka Takeuchi (1995) formulated the SECI model explaining how organizations create knowledge through continuous interaction between tacit knowledge (personal, context-specific, subjective heuristics) and explicit knowledge (codified, documented, systematic manuals). Knowledge creation is a dynamic spiral passing through four transformation modes: Socialization (Tacit to Tacit), Externalization (Tacit to Explicit), Combination (Explicit to Explicit), and Internalization (Explicit to Tacit).</w:t>
      </w:r>
    </w:p>
    <w:p>
      <w:pPr>
        <w:spacing w:after="120" w:line="276" w:lineRule="auto"/>
      </w:pPr>
      <w:r>
        <w:rPr>
          <w:rFonts w:ascii="Calibri" w:hAnsi="Calibri"/>
          <w:i w:val="0"/>
          <w:color w:val="2D3748"/>
          <w:sz w:val="21"/>
        </w:rPr>
        <w:t>1. Socialization: Tacit to Tacit via shared experiences, apprenticeships, and observation; 2. Externalization: Tacit to Explicit via metaphors, models, and codification; 3. Combination: Explicit to Explicit via synthesizing reports, databases, and documents; 4. Internalization: Explicit to Tacit via learning-by-doing and hands-on practice.</w:t>
      </w:r>
    </w:p>
    <w:p>
      <w:pPr>
        <w:spacing w:after="120" w:line="276" w:lineRule="auto"/>
      </w:pPr>
      <w:r>
        <w:rPr>
          <w:rFonts w:ascii="Calibri" w:hAnsi="Calibri"/>
          <w:i w:val="0"/>
          <w:color w:val="2D3748"/>
          <w:sz w:val="21"/>
        </w:rPr>
        <w:t>SECI is not a closed circle but an expanding spiral that moves from the individual level to group, organizational, and inter-organizational levels.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NONAKA'S SECI SPIRAL MODEL              |</w:t>
              <w:br/>
              <w:t>| Socialization (T-&gt;T)  | Externalization (T-&gt;E)    |</w:t>
              <w:br/>
              <w:t>| ------------------------------------------------- |</w:t>
              <w:br/>
              <w:t>| Internalization (E-&gt;T)| Combination (E-&gt;E)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SECI Quadrant</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Knowledge Conversion</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Core Activity</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Enterprise Example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Socialization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Tacit to Tacit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Apprenticeship, observation, shared experience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Mentorship shadowing, water-cooler brainstorming</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Externalization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Tacit to Explicit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Metaphor, conceptual modeling, codification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Authoring system architecture blueprints, writing SOPs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Combination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Explicit to Explicit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Sorting, synthesizing, merging documents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Aggregating quarterly financial balance sheets into annual reports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Internalization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Explicit to Tacit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Learning-by-doing, experiential absorption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Junior engineer reading code docs and executing bug fixes</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7)</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SECI: Socialization (T-&gt;T), Externalization (T-&gt;E), Combination (E-&gt;E), Internalization (E-&gt;T). It is an expanding spiral, not a static matrix.</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7)</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Externalization is the most critical and challenging phase because converting unspoken mental heuristics into explicit diagrams requires high cognitive effort.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7)</w:t>
            </w:r>
          </w:p>
          <w:p>
            <w:pPr>
              <w:spacing w:after="60" w:line="276" w:lineRule="auto"/>
            </w:pPr>
            <w:r>
              <w:rPr>
                <w:rFonts w:ascii="Calibri" w:hAnsi="Calibri"/>
                <w:b/>
                <w:color w:val="2D3748"/>
                <w:sz w:val="20"/>
              </w:rPr>
              <w:t xml:space="preserve">Common Mark-Losing Errors: </w:t>
            </w:r>
            <w:r>
              <w:rPr>
                <w:rFonts w:ascii="Calibri" w:hAnsi="Calibri"/>
                <w:color w:val="2D3748"/>
                <w:sz w:val="20"/>
              </w:rPr>
              <w:t>Treating SECI as a static 2x2 box without drawing the spiral arrow showing continuous organizational learning.</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7)</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(Q2)</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Explain Nonaka's SECI model of Knowledge Creation with a neat spiral diagram. Differentiate between Tacit and Explicit Knowledge.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Tacit vs Explicit comparison (4 marks) + Spiral Diagram (4 marks) + Explanation of 4 quadrants with examples (5 marks) + Organizational spiral impact (2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Nonaka and Takeuchi (1995) established that organizational knowledge is generated through continuous interaction between tacit knowledge (subjective, experiential, context-dependent) and explicit knowledge (objective, codified, transmittable). The SECI model defines 4 transformation modes: 1. Socialization (Tacit -&gt; Tacit): Sharing mental models through direct shared experience and apprenticeship; 2. Externalization (Tacit -&gt; Explicit): Articulating tacit knowledge into explicit concepts, diagrams, and written principles; 3. Combination (Explicit -&gt; Explicit): Systematizing, sorting, and aggregating disparate explicit documents into cohesive repositories; 4. Internalization (Explicit -&gt; Tacit): Absorbing codified explicit knowledge into mental models through hands-on practice (learning-by-doing). This cycle expands in a spiral from individual to enterprise scale.</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Spiral arrow drawn across quadrantsClear distinction of tacit vs explicit</w:t>
      </w:r>
    </w:p>
    <w:p>
      <w:pPr>
        <w:keepNext/>
        <w:spacing w:before="320" w:after="120"/>
      </w:pPr>
      <w:r>
        <w:rPr>
          <w:rFonts w:ascii="Calibri" w:hAnsi="Calibri"/>
          <w:b/>
          <w:color w:val="206095"/>
          <w:sz w:val="28"/>
        </w:rPr>
        <w:t>2. Quantitative &amp; Placement Aptitude: Pipes &amp; Cisterns</w:t>
      </w:r>
    </w:p>
    <w:p>
      <w:pPr>
        <w:spacing w:after="120" w:line="276" w:lineRule="auto"/>
      </w:pPr>
      <w:r>
        <w:rPr>
          <w:rFonts w:ascii="Calibri" w:hAnsi="Calibri"/>
          <w:i w:val="0"/>
          <w:color w:val="2D3748"/>
          <w:sz w:val="21"/>
        </w:rPr>
        <w:t>Pipes and cisterns problems mirror Time and Work with one critical difference: emptying pipes subtract volume. Always maintain positive and negative signs explicitly to avoid directional calculation errors.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Inlet pipe work rate = +1/Time.</w:t>
              <w:br/>
              <w:t>2. Outlet (drain/leak) work rate = -1/Time.</w:t>
              <w:br/>
              <w:t>3. Net rate = Sum of Inlets - Sum of Outlets.</w:t>
              <w:br/>
              <w:t>4. Time to fill/empty = Total Capacity / Net Rate.</w:t>
            </w:r>
          </w:p>
          <w:p>
            <w:pPr>
              <w:spacing w:after="60" w:line="276" w:lineRule="auto"/>
            </w:pPr>
            <w:r>
              <w:rPr>
                <w:rFonts w:ascii="Calibri" w:hAnsi="Calibri"/>
                <w:b/>
                <w:color w:val="2D3748"/>
                <w:sz w:val="20"/>
              </w:rPr>
              <w:t xml:space="preserve">Speed Calculation Shortcut: </w:t>
            </w:r>
            <w:r>
              <w:rPr>
                <w:rFonts w:ascii="Calibri" w:hAnsi="Calibri"/>
                <w:color w:val="2D3748"/>
                <w:sz w:val="20"/>
              </w:rPr>
              <w:t>Negative Work Logic: Treat leaks and drainage pipes as entities doing negative units of work per hour in the standard LCM framework.</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Binary Search on Rotated Sorted Arrays</w:t>
      </w:r>
    </w:p>
    <w:p>
      <w:pPr>
        <w:spacing w:after="120" w:line="276" w:lineRule="auto"/>
      </w:pPr>
      <w:r>
        <w:rPr>
          <w:rFonts w:ascii="Calibri" w:hAnsi="Calibri"/>
          <w:b/>
          <w:color w:val="0A2540"/>
          <w:sz w:val="21"/>
        </w:rPr>
        <w:t xml:space="preserve">Core Concept: </w:t>
      </w:r>
      <w:r>
        <w:rPr>
          <w:rFonts w:ascii="Calibri" w:hAnsi="Calibri"/>
          <w:i w:val="0"/>
          <w:color w:val="2D3748"/>
          <w:sz w:val="21"/>
        </w:rPr>
        <w:t>At least one half of a rotated sorted array is always strictly sorted. We identify the sorted half and check if the target falls within its range.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searchRotated(int[] nums, int target) {</w:t>
              <w:br/>
              <w:t xml:space="preserve">        int left = 0, right = nums.length - 1;</w:t>
              <w:br/>
              <w:t xml:space="preserve">        while (left &lt;= right) {</w:t>
              <w:br/>
              <w:t xml:space="preserve">            int mid = left + (right - left) / 2;</w:t>
              <w:br/>
              <w:t xml:space="preserve">            if (nums[mid] == target) return mid;</w:t>
              <w:br/>
              <w:t xml:space="preserve">            if (nums[left] &lt;= nums[mid]) {</w:t>
              <w:br/>
              <w:t xml:space="preserve">                if (nums[left] &lt;= target &amp;&amp; target &lt; nums[mid]) right = mid - 1;</w:t>
              <w:br/>
              <w:t xml:space="preserve">                else left = mid + 1;</w:t>
              <w:br/>
              <w:t xml:space="preserve">            } else {</w:t>
              <w:br/>
              <w:t xml:space="preserve">                if (nums[mid] &lt; target &amp;&amp; target &lt;= nums[right]) left = mid + 1;</w:t>
              <w:br/>
              <w:t xml:space="preserve">                else right = mid - 1;</w:t>
              <w:br/>
              <w:t xml:space="preserve">            }</w:t>
              <w:br/>
              <w:t xml:space="preserve">        }</w:t>
              <w:br/>
              <w:t xml:space="preserve">        return -1;</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O(log 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Find Minimum in Rotated Sorted Array</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the sorted rotated array nums of unique elements, return the minimum element of this array.</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Binary Search on Rotated Sorted Arrays algorithmic technique.</w:t>
        <w:br/>
        <w:t>2. At least one half of a rotated sorted array is always strictly sorted. We identify the sorted half and check if the target falls within its range.</w:t>
        <w:br/>
        <w:t>3. Invariants: Preserves the O(log N) divide-and-conquer property by discarding one half at each decision point.</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findMin(int[] nums) {</w:t>
              <w:br/>
              <w:t xml:space="preserve">        int left = 0, right = nums.length - 1;</w:t>
              <w:br/>
              <w:t xml:space="preserve">        while (left &lt; right) {</w:t>
              <w:br/>
              <w:t xml:space="preserve">            int mid = left + (right - left) / 2;</w:t>
              <w:br/>
              <w:t xml:space="preserve">            if (nums[mid] &gt; nums[right]) left = mid + 1;</w:t>
              <w:br/>
              <w:t xml:space="preserve">            else right = mid;</w:t>
              <w:br/>
              <w:t xml:space="preserve">        }</w:t>
              <w:br/>
              <w:t xml:space="preserve">        return nums[left];</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O(log 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Search in Rotated Sorted Array</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array nums after possible rotation and integer target, return index of target or -1.</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Binary Search on Rotated Sorted Arrays.</w:t>
        <w:br/>
        <w:t>2. Handle edge cases: Rotation at index 0 (unrotated), Pivot at end, Two element array.</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search(int[] nums, int target) {</w:t>
              <w:br/>
              <w:t xml:space="preserve">        int l = 0, r = nums.length - 1;</w:t>
              <w:br/>
              <w:t xml:space="preserve">        while (l &lt;= r) {</w:t>
              <w:br/>
              <w:t xml:space="preserve">            int m = l + (r - l) / 2;</w:t>
              <w:br/>
              <w:t xml:space="preserve">            if (nums[m] == target) return m;</w:t>
              <w:br/>
              <w:t xml:space="preserve">            if (nums[l] &lt;= nums[m]) {</w:t>
              <w:br/>
              <w:t xml:space="preserve">                if (nums[l] &lt;= target &amp;&amp; target &lt; nums[m]) r = m - 1;</w:t>
              <w:br/>
              <w:t xml:space="preserve">                else l = m + 1;</w:t>
              <w:br/>
              <w:t xml:space="preserve">            } else {</w:t>
              <w:br/>
              <w:t xml:space="preserve">                if (nums[m] &lt; target &amp;&amp; target &lt;= nums[r]) l = m + 1;</w:t>
              <w:br/>
              <w:t xml:space="preserve">                else r = m - 1;</w:t>
              <w:br/>
              <w:t xml:space="preserve">            }</w:t>
              <w:br/>
              <w:t xml:space="preserve">        }</w:t>
              <w:br/>
              <w:t xml:space="preserve">        return -1;</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O(log 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Operating Systems — Virtual Memory: Demand Paging, Page Faults, Page Replacement &amp; Thrashing</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Walk through the sequence of events that occurs during a Page Fault.</w:t>
            </w:r>
          </w:p>
          <w:p>
            <w:pPr>
              <w:spacing w:after="60" w:line="276" w:lineRule="auto"/>
            </w:pPr>
            <w:r>
              <w:rPr>
                <w:rFonts w:ascii="Calibri" w:hAnsi="Calibri"/>
                <w:b/>
                <w:color w:val="2D3748"/>
                <w:sz w:val="20"/>
              </w:rPr>
              <w:t xml:space="preserve">Expected Technical Answer: </w:t>
            </w:r>
            <w:r>
              <w:rPr>
                <w:rFonts w:ascii="Calibri" w:hAnsi="Calibri"/>
                <w:color w:val="2D3748"/>
                <w:sz w:val="20"/>
              </w:rPr>
              <w:t>1. CPU attempts to access virtual address whose page table entry has valid bit = 0. 2. Hardware triggers a page fault trap to OS kernel. 3. OS checks process memory map: if illegal access, terminate (segmentation fault). 4. If legal, OS finds a free physical frame (or evicts a victim page using LRU). 5. Schedules disk I/O to read page from swap space into selected frame. 6. While disk transfers, CPU context-switches to another ready process. 7. On I/O completion interrupt, OS updates page table with frame number and valid bit = 1. 8. Interrupted instruction is restarted.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Belady's Anomaly, and which page replacement algorithms are susceptible to it?</w:t>
            </w:r>
          </w:p>
          <w:p>
            <w:pPr>
              <w:spacing w:after="60" w:line="276" w:lineRule="auto"/>
            </w:pPr>
            <w:r>
              <w:rPr>
                <w:rFonts w:ascii="Calibri" w:hAnsi="Calibri"/>
                <w:b/>
                <w:color w:val="2D3748"/>
                <w:sz w:val="20"/>
              </w:rPr>
              <w:t xml:space="preserve">Expected Technical Answer: </w:t>
            </w:r>
            <w:r>
              <w:rPr>
                <w:rFonts w:ascii="Calibri" w:hAnsi="Calibri"/>
                <w:color w:val="2D3748"/>
                <w:sz w:val="20"/>
              </w:rPr>
              <w:t>Belady's Anomaly is the counter-intuitive phenomenon where increasing the number of physical page frames results in an increased number of page faults for a given reference string. It occurs in algorithms that do not satisfy the 'inclusion property' (known as Stack Algorithms), most notably FIFO. Stack algorithms like LRU and Optimal are provably immune to Belady's Anomaly.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Thrashing, what causes it, and how can the OS eliminate it?</w:t>
            </w:r>
          </w:p>
          <w:p>
            <w:pPr>
              <w:spacing w:after="60" w:line="276" w:lineRule="auto"/>
            </w:pPr>
            <w:r>
              <w:rPr>
                <w:rFonts w:ascii="Calibri" w:hAnsi="Calibri"/>
                <w:b/>
                <w:color w:val="2D3748"/>
                <w:sz w:val="20"/>
              </w:rPr>
              <w:t xml:space="preserve">Expected Technical Answer: </w:t>
            </w:r>
            <w:r>
              <w:rPr>
                <w:rFonts w:ascii="Calibri" w:hAnsi="Calibri"/>
                <w:color w:val="2D3748"/>
                <w:sz w:val="20"/>
              </w:rPr>
              <w:t>Thrashing occurs when the total working sets of all running processes exceed physical RAM capacity. The system spends nearly 100% of time handling page faults and disk I/O, causing CPU utilization to drop. The OS scheduler, seeing low CPU utilization, mistakenly admits more processes, worsening the thrashing. The OS eliminates thrashing by: 1) Suspending (swapping out) one or more active processes to free frames, 2) Applying the Working Set Model to ensure a process is allocated its working set before execution.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the Dirty Bit (Modify Bit) optimize page replacement?</w:t>
            </w:r>
          </w:p>
          <w:p>
            <w:pPr>
              <w:spacing w:after="60" w:line="276" w:lineRule="auto"/>
            </w:pPr>
            <w:r>
              <w:rPr>
                <w:rFonts w:ascii="Calibri" w:hAnsi="Calibri"/>
                <w:b/>
                <w:color w:val="2D3748"/>
                <w:sz w:val="20"/>
              </w:rPr>
              <w:t xml:space="preserve">Expected Technical Answer: </w:t>
            </w:r>
            <w:r>
              <w:rPr>
                <w:rFonts w:ascii="Calibri" w:hAnsi="Calibri"/>
                <w:color w:val="2D3748"/>
                <w:sz w:val="20"/>
              </w:rPr>
              <w:t>Each page table entry includes a Dirty Bit, set to 1 by hardware whenever a byte in that page is written. When a victim page is selected for replacement: if dirty bit = 0, the page was never modified since being loaded from disk, so it can be discarded immediately without writing to disk. If dirty bit = 1, it must be written back to swap disk, cutting page replacement I/O overhead in half for read-only pages.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Working Set Model of a process.</w:t>
            </w:r>
          </w:p>
          <w:p>
            <w:pPr>
              <w:spacing w:after="60" w:line="276" w:lineRule="auto"/>
            </w:pPr>
            <w:r>
              <w:rPr>
                <w:rFonts w:ascii="Calibri" w:hAnsi="Calibri"/>
                <w:b/>
                <w:color w:val="2D3748"/>
                <w:sz w:val="20"/>
              </w:rPr>
              <w:t xml:space="preserve">Expected Technical Answer: </w:t>
            </w:r>
            <w:r>
              <w:rPr>
                <w:rFonts w:ascii="Calibri" w:hAnsi="Calibri"/>
                <w:color w:val="2D3748"/>
                <w:sz w:val="20"/>
              </w:rPr>
              <w:t>Introduced by Peter Denning, a process's Working Set W(t, delta) is the set of pages referenced by the process during the most recent time window delta. If total working set demand of all active processes exceeds physical frames, thrashing begins. The OS tracks working sets and temporarily suspends processes whose working set cannot fit in RAM.</w:t>
            </w:r>
          </w:p>
        </w:tc>
      </w:tr>
    </w:tbl>
    <w:p>
      <w:pPr>
        <w:spacing w:before="0" w:after="80"/>
      </w:pPr>
    </w:p>
    <w:p>
      <w:pPr>
        <w:keepNext/>
        <w:spacing w:before="320" w:after="120"/>
      </w:pPr>
      <w:r>
        <w:rPr>
          <w:rFonts w:ascii="Calibri" w:hAnsi="Calibri"/>
          <w:b/>
          <w:color w:val="206095"/>
          <w:sz w:val="28"/>
        </w:rPr>
        <w:t>5. Project Architecture Defense: NSE2 / BulkBeat TV</w:t>
      </w:r>
    </w:p>
    <w:p>
      <w:pPr>
        <w:spacing w:after="120" w:line="276" w:lineRule="auto"/>
      </w:pPr>
      <w:r>
        <w:rPr>
          <w:rFonts w:ascii="Calibri" w:hAnsi="Calibri"/>
          <w:i w:val="0"/>
          <w:color w:val="2D3748"/>
          <w:sz w:val="21"/>
        </w:rPr>
        <w:t>WHAT TO UNDERSTAND:</w:t>
        <w:br/>
        <w:t>Eliminating 'database is locked' errors under heavy write surges.</w:t>
        <w:br/>
        <w:br/>
        <w:t>WHAT TO MEMORIZE:</w:t>
        <w:br/>
        <w:t>PRAGMA journal_mode=WAL; allows readers to query previous database snapshots while a writer appends to the -wal file.</w:t>
        <w:br/>
        <w:br/>
        <w:t>60-SECOND INTERVIEW PITCH:</w:t>
        <w:br/>
        <w:t>A common critique of SQLite in production is concurrency. In BulkBeat TV, I handled high-traffic alert bursts by enabling Write-Ahead Logging (WAL) and funneling all database inserts through a single-writer asyncio queue. This completely eliminated write contention locks while maintaining blistering microsecond read latencies.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did SQLite throw 'database is locked' errors in NSE2, and how did you permanently fix it?</w:t>
            </w:r>
          </w:p>
          <w:p>
            <w:pPr>
              <w:spacing w:after="60" w:line="276" w:lineRule="auto"/>
            </w:pPr>
            <w:r>
              <w:rPr>
                <w:rFonts w:ascii="Calibri" w:hAnsi="Calibri"/>
                <w:b/>
                <w:color w:val="2D3748"/>
                <w:sz w:val="20"/>
              </w:rPr>
              <w:t xml:space="preserve">Strong Architectural Answer: </w:t>
            </w:r>
            <w:r>
              <w:rPr>
                <w:rFonts w:ascii="Calibri" w:hAnsi="Calibri"/>
                <w:color w:val="2D3748"/>
                <w:sz w:val="20"/>
              </w:rPr>
              <w:t>Default SQLite uses rollback journaling, where any write operation places an exclusive write lock on the entire database file, preventing concurrent reads. During news spikes, multiple coroutines tried to insert news items while the API server read subscriber lists, causing write collisions. I fixed this by: 1. Enabling Write-Ahead Logging (`PRAGMA journal_mode=WAL;`), allowing concurrent reads and writes, and 2. Funneling all write operations through a single dedicated consumer coroutine reading from an `asyncio.Queue`.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What is the difference between PRAGMA synchronous = NORMAL vs FULL?</w:t>
            </w:r>
          </w:p>
          <w:p>
            <w:pPr>
              <w:spacing w:after="60" w:line="276" w:lineRule="auto"/>
            </w:pPr>
            <w:r>
              <w:rPr>
                <w:rFonts w:ascii="Calibri" w:hAnsi="Calibri"/>
                <w:b/>
                <w:color w:val="2D3748"/>
                <w:sz w:val="20"/>
              </w:rPr>
              <w:t xml:space="preserve">Strong Architectural Answer: </w:t>
            </w:r>
            <w:r>
              <w:rPr>
                <w:rFonts w:ascii="Calibri" w:hAnsi="Calibri"/>
                <w:color w:val="2D3748"/>
                <w:sz w:val="20"/>
              </w:rPr>
              <w:t>Under WAL mode, setting `PRAGMA synchronous = NORMAL;` only syncs the WAL file at critical checkpoints rather than every transaction. This boosts write throughput by over 400% while still maintaining ACID guarantees against application crashes.</w:t>
            </w:r>
          </w:p>
        </w:tc>
      </w:tr>
    </w:tbl>
    <w:p>
      <w:pPr>
        <w:spacing w:before="0" w:after="80"/>
      </w:pPr>
    </w:p>
    <w:p>
      <w:pPr>
        <w:keepNext/>
        <w:spacing w:before="320" w:after="120"/>
      </w:pPr>
      <w:r>
        <w:rPr>
          <w:rFonts w:ascii="Calibri" w:hAnsi="Calibri"/>
          <w:b/>
          <w:color w:val="206095"/>
          <w:sz w:val="28"/>
        </w:rPr>
        <w:t>6. Day 7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the Cyclic Redundancy Check (CRC) error detection mechanism, what mathematical operation is used in the polynomial modulo-2 arithmetic?</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Modulo-2 polynomial arithmetic uses XOR for both addition and subtraction, with zero carry or borrow operations.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a generator polynomial G(x) has degree r, how many zero bits are appended to the original message bitstream before performing CRC division?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To calculate the r-bit remainder (FCS checksum), exactly r zeros (corresponding to the polynomial degree) are appended to the message bit sequence.</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To detect 'd' single-bit transmission errors in a block of data, the minimum Hamming distance of the code must be: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To detect d single-bit errors, minimum Hamming distance d_min &gt;= d + 1. To correct t single-bit errors, d_min &gt;= 2t + 1.</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byte stuffing (character-oriented framing), what escape character is inserted when the data payload itself contains the special FLAG byte?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Byte stuffing prefixes an ESC (Escape) byte before any accidental occurrence of FLAG or ESC bytes in the data payload.</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bit-oriented framing (HDLC protocol), bit stuffing inserts a '0' bit after encountering:</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To prevent user data from mimicking the 01111110 FLAG delimiter, the sender automatically stuffs a '0' after any sequence of five consecutive '1's.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Two pipes A and B can fill a tank in 20 minutes and 30 minutes respectively. If both pipes are opened together, how long will it take to fill the tank?</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LCM(20, 30) = 60 units. A rate = 3 u/min, B rate = 2 u/min. Joint rate = 5 u/min. Time = 60 / 5 = 12 minutes.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pipe can fill a cistern in 12 hours. Due to a leak in the bottom, it takes 15 hours to fill it. If the cistern is full, how long will the leak take to empty it?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Pipe rate = +1/12. Net rate = +1/15. Leak rate = 1/12 - 1/15 = (5 - 4) / 60 = 1/60. The leak will empty the cistern in 60 hours.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Pipe A can fill a tank in 16 hours and Pipe B in 24 hours. A third pipe C can empty it in 48 hours. If all three are opened together, how long to fill the tank?</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LCM(16, 24, 48) = 48 units. A = +3, B = +2, C = -1. Net rate = 3 + 2 - 1 = 4 units/hour. Time = 48 / 4 = 12 hours.</w:t>
            </w:r>
          </w:p>
        </w:tc>
      </w:tr>
    </w:tbl>
    <w:p>
      <w:pPr>
        <w:spacing w:before="0" w:after="120"/>
      </w:pPr>
    </w:p>
    <w:p>
      <w:r>
        <w:br w:type="page"/>
      </w:r>
    </w:p>
    <w:p>
      <w:pPr>
        <w:keepNext/>
        <w:spacing w:before="480" w:after="160"/>
      </w:pPr>
      <w:r>
        <w:rPr>
          <w:rFonts w:ascii="Calibri" w:hAnsi="Calibri"/>
          <w:b/>
          <w:color w:val="0A2540"/>
          <w:sz w:val="36"/>
        </w:rPr>
        <w:t>DAY 8: DAY 08: JAVA EXCEPTION HANDLING: HIERARCHY, CHECKED VS UNCHECKED &amp; CUSTOM EXCEPTIONS &amp; LINKED LIST IN-PLACE REVERSAL</w:t>
      </w:r>
    </w:p>
    <w:p>
      <w:pPr>
        <w:spacing w:after="120" w:line="276" w:lineRule="auto"/>
      </w:pPr>
      <w:r>
        <w:rPr>
          <w:rFonts w:ascii="Calibri" w:hAnsi="Calibri"/>
          <w:i/>
          <w:color w:val="2D3748"/>
          <w:sz w:val="21"/>
        </w:rPr>
        <w:t>Day 8 of 30  |  Subject Focus: Java Programming &amp; Dynamic Webpage Design  |  Aptitude: Time, Speed &amp; Distance (Trains &amp; Relative Speed)  |  Target: SGPA &gt;= 9.0 Standard</w:t>
      </w:r>
    </w:p>
    <w:p>
      <w:pPr>
        <w:keepNext/>
        <w:spacing w:before="320" w:after="120"/>
      </w:pPr>
      <w:r>
        <w:rPr>
          <w:rFonts w:ascii="Calibri" w:hAnsi="Calibri"/>
          <w:b/>
          <w:color w:val="206095"/>
          <w:sz w:val="28"/>
        </w:rPr>
        <w:t>1. Semester 5 Deep Academic Lecture: Java Programming &amp; Dynamic Webpage Design</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 — Java Exception Handling: Hierarchy, Checked vs Unchecked &amp; Custom Exceptions</w:t>
      </w:r>
    </w:p>
    <w:p>
      <w:pPr>
        <w:spacing w:after="120" w:line="276" w:lineRule="auto"/>
      </w:pPr>
      <w:r>
        <w:rPr>
          <w:rFonts w:ascii="Calibri" w:hAnsi="Calibri"/>
          <w:i w:val="0"/>
          <w:color w:val="2D3748"/>
          <w:sz w:val="21"/>
        </w:rPr>
        <w:t>An exception in Java is an abnormal condition that arises in a code sequence at runtime, disrupting normal instruction flow. The root of all exceptions is `java.lang.Throwable`, which branches into `Error` (irrecoverable system conditions like OutOfMemoryError) and `Exception`. Exceptions divide into: 1. Checked Exceptions (subclasses of Exception excluding RuntimeException; checked by compiler, e.g., IOException, SQLException); 2. Unchecked Exceptions (subclasses of RuntimeException; unchecked by compiler, e.g., NullPointerException, ArrayIndexOutOfBoundsException). Handling keywords: `try`, `catch`, `finally`, `throw`, and `throws`.</w:t>
      </w:r>
    </w:p>
    <w:p>
      <w:pPr>
        <w:spacing w:after="120" w:line="276" w:lineRule="auto"/>
      </w:pPr>
      <w:r>
        <w:rPr>
          <w:rFonts w:ascii="Calibri" w:hAnsi="Calibri"/>
          <w:i w:val="0"/>
          <w:color w:val="2D3748"/>
          <w:sz w:val="21"/>
        </w:rPr>
        <w:t>Object -&gt; Throwable -&gt; (Error, Exception -&gt; (RuntimeException)).</w:t>
      </w:r>
    </w:p>
    <w:p>
      <w:pPr>
        <w:spacing w:after="120" w:line="276" w:lineRule="auto"/>
      </w:pPr>
      <w:r>
        <w:rPr>
          <w:rFonts w:ascii="Calibri" w:hAnsi="Calibri"/>
          <w:i w:val="0"/>
          <w:color w:val="2D3748"/>
          <w:sz w:val="21"/>
        </w:rPr>
        <w:t>Created by extending `Exception` (for custom checked exception) or `RuntimeException` (for unchecked exception).</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JAVA EXCEPTION HIERARCHY                |</w:t>
              <w:br/>
              <w:t>| Object -&gt; Throwable -&gt; Error (Unchecked/System)   |</w:t>
              <w:br/>
              <w:t>|                     -&gt; Exception -&gt; Checked       |</w:t>
              <w:br/>
              <w:t>|                                  -&gt; RuntimeExc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Dimension</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Checked Exceptions</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Unchecked Exceptions (Runtime)</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Compiler Check</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Checked at compile-time; code will not compile without handling</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Ignored by compiler at compile-time; occurs at runtime</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Inheritance</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Direct subclasses of Exception (excluding RuntimeException)</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Subclasses of RuntimeException</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Root Cause</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External conditions outside direct program control (network, file)</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Programming bugs, bad logic, invalid arguments</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Examples</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IOException, SQLException, ClassNotFoundException</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NullPointerException, ArithmeticException, IndexOutOfBounds</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8)</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Throwable -&gt; Error &amp; Exception. Checked exceptions require mandatory try-catch or throws. finally block ALWAYS executes (even after return statement).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8)</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finally block executes even if a return statement is encountered in try or catch block (the only exception is System.exit(0)).</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8)</w:t>
            </w:r>
          </w:p>
          <w:p>
            <w:pPr>
              <w:spacing w:after="60" w:line="276" w:lineRule="auto"/>
            </w:pPr>
            <w:r>
              <w:rPr>
                <w:rFonts w:ascii="Calibri" w:hAnsi="Calibri"/>
                <w:b/>
                <w:color w:val="2D3748"/>
                <w:sz w:val="20"/>
              </w:rPr>
              <w:t xml:space="preserve">Common Mark-Losing Errors: </w:t>
            </w:r>
            <w:r>
              <w:rPr>
                <w:rFonts w:ascii="Calibri" w:hAnsi="Calibri"/>
                <w:color w:val="2D3748"/>
                <w:sz w:val="20"/>
              </w:rPr>
              <w:t>Catching generic Exception before specific child exceptions (causes unreachable catch block compile error).</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8)</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(Q2)</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Explain Java's Exception Handling mechanism with the Throwable hierarchy diagram. Differentiate between Checked and Unchecked exceptions and demonstrate custom exception creation with code.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Throwable Hierarchy Diagram (4 marks) + Checked vs Unchecked detailed (4 marks) + Keywords (try, catch, finally, throw, throws) (3 marks) + Custom Exception code (4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Java's exception handling mechanism provides robust runtime error management without terminating program execution abruptly. The hierarchy stems from java.lang.Throwable, branching into Error (serious system failures like StackOverflowError) and Exception. Exceptions are categorized into: 1. Checked Exceptions: Inherit from Exception; checked at compile-time. The compiler enforces that methods throwing checked exceptions either catch them via try-catch or declare them using 'throws' (e.g., IOException, SQLException); 2. Unchecked Exceptions: Inherit from RuntimeException; occur at runtime due to faulty programming logic (e.g., NullPointerException, ArithmeticException). Custom exceptions are authored by extending Exception:</w:t>
        <w:br/>
        <w:br/>
        <w:t>```java</w:t>
        <w:br/>
        <w:t>class InvalidAgeException extends Exception {</w:t>
        <w:br/>
        <w:t xml:space="preserve">    public InvalidAgeException(String msg) { super(msg); }</w:t>
        <w:br/>
        <w:t>}</w:t>
        <w:br/>
        <w:t>public class Test {</w:t>
        <w:br/>
        <w:t xml:space="preserve">    static void validate(int age) throws InvalidAgeException {</w:t>
        <w:br/>
        <w:t xml:space="preserve">        if (age &lt; 18) throw new InvalidAgeException('Not eligible to vote');</w:t>
        <w:br/>
        <w:t xml:space="preserve">    }</w:t>
        <w:br/>
        <w:t xml:space="preserve">    public static void main(String[] args) {</w:t>
        <w:br/>
        <w:t xml:space="preserve">        try { validate(16); }</w:t>
        <w:br/>
        <w:t xml:space="preserve">        catch (InvalidAgeException e) { System.out.println('Caught: ' + e.getMessage()); }</w:t>
        <w:br/>
        <w:t xml:space="preserve">        finally { System.out.println('Cleanup complete'); }</w:t>
        <w:br/>
        <w:t xml:space="preserve">    }</w:t>
        <w:br/>
        <w:t>}</w:t>
        <w:br/>
        <w:t>```</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Diagram showing Error vs Exception vs RuntimeExceptionSyntactically valid custom exception code</w:t>
      </w:r>
    </w:p>
    <w:p>
      <w:pPr>
        <w:keepNext/>
        <w:spacing w:before="320" w:after="120"/>
      </w:pPr>
      <w:r>
        <w:rPr>
          <w:rFonts w:ascii="Calibri" w:hAnsi="Calibri"/>
          <w:b/>
          <w:color w:val="206095"/>
          <w:sz w:val="28"/>
        </w:rPr>
        <w:t>2. Quantitative &amp; Placement Aptitude: Time, Speed &amp; Distance (Trains &amp; Relative Speed)</w:t>
      </w:r>
    </w:p>
    <w:p>
      <w:pPr>
        <w:spacing w:after="120" w:line="276" w:lineRule="auto"/>
      </w:pPr>
      <w:r>
        <w:rPr>
          <w:rFonts w:ascii="Calibri" w:hAnsi="Calibri"/>
          <w:i w:val="0"/>
          <w:color w:val="2D3748"/>
          <w:sz w:val="21"/>
        </w:rPr>
        <w:t>Relative speed is the rate at which distance between two moving bodies decreases or increases. When two trains travel toward each other, their speeds add. When they travel in the same direction, their speeds subtract.</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Speed = Distance / Time; Distance = Speed * Time.</w:t>
              <w:br/>
              <w:t>2. Conversion: km/hr to m/s multiply by 5/18; m/s to km/hr multiply by 18/5.</w:t>
              <w:br/>
              <w:t>3. Relative Speed: Same direction = |S1 - S2|; Opposite direction = S1 + S2.</w:t>
              <w:br/>
              <w:t>4. Average Speed for equal distances = (2 * S1 * S2) / (S1 + S2).</w:t>
            </w:r>
          </w:p>
          <w:p>
            <w:pPr>
              <w:spacing w:after="60" w:line="276" w:lineRule="auto"/>
            </w:pPr>
            <w:r>
              <w:rPr>
                <w:rFonts w:ascii="Calibri" w:hAnsi="Calibri"/>
                <w:b/>
                <w:color w:val="2D3748"/>
                <w:sz w:val="20"/>
              </w:rPr>
              <w:t xml:space="preserve">Speed Calculation Shortcut: </w:t>
            </w:r>
            <w:r>
              <w:rPr>
                <w:rFonts w:ascii="Calibri" w:hAnsi="Calibri"/>
                <w:color w:val="2D3748"/>
                <w:sz w:val="20"/>
              </w:rPr>
              <w:t>Train Crossing Object: Time to cross a stationary point (pole/person) = Length of Train / Speed. Time to cross a platform/bridge = (Length of Train + Length of Platform) / Speed.</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Linked List In-Place Reversal</w:t>
      </w:r>
    </w:p>
    <w:p>
      <w:pPr>
        <w:spacing w:after="120" w:line="276" w:lineRule="auto"/>
      </w:pPr>
      <w:r>
        <w:rPr>
          <w:rFonts w:ascii="Calibri" w:hAnsi="Calibri"/>
          <w:b/>
          <w:color w:val="0A2540"/>
          <w:sz w:val="21"/>
        </w:rPr>
        <w:t xml:space="preserve">Core Concept: </w:t>
      </w:r>
      <w:r>
        <w:rPr>
          <w:rFonts w:ascii="Calibri" w:hAnsi="Calibri"/>
          <w:i w:val="0"/>
          <w:color w:val="2D3748"/>
          <w:sz w:val="21"/>
        </w:rPr>
        <w:t>Reverses pointers of a linked list in-place using three pointers: prev, curr, and next.</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ListNode reverseList(ListNode head) {</w:t>
              <w:br/>
              <w:t xml:space="preserve">        ListNode prev = null;</w:t>
              <w:br/>
              <w:t xml:space="preserve">        ListNode curr = head;</w:t>
              <w:br/>
              <w:t xml:space="preserve">        while (curr != null) {</w:t>
              <w:br/>
              <w:t xml:space="preserve">            ListNode nextTemp = curr.next;</w:t>
              <w:br/>
              <w:t xml:space="preserve">            curr.next = prev;</w:t>
              <w:br/>
              <w:t xml:space="preserve">            prev = curr;</w:t>
              <w:br/>
              <w:t xml:space="preserve">            curr = nextTemp;</w:t>
              <w:br/>
              <w:t xml:space="preserve">        }</w:t>
              <w:br/>
              <w:t xml:space="preserve">        return prev;</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Reverse Linked List II</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head of a singly linked list and two integers left and right where left &lt;= right, reverse the nodes from position left to right.</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Linked List In-Place Reversal algorithmic technique.</w:t>
        <w:br/>
        <w:t>2. Reverses pointers of a linked list in-place using three pointers: prev, curr, and next.</w:t>
        <w:br/>
        <w:t>3. Invariants: Mutates next pointers directly in a single linear pass with O(1) auxiliary space.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ListNode reverseBetween(ListNode head, int left, int right) {</w:t>
              <w:br/>
              <w:t xml:space="preserve">        if (head == null || left == right) return head;</w:t>
              <w:br/>
              <w:t xml:space="preserve">        ListNode dummy = new ListNode(0);</w:t>
              <w:br/>
              <w:t xml:space="preserve">        dummy.next = head;</w:t>
              <w:br/>
              <w:t xml:space="preserve">        ListNode prev = dummy;</w:t>
              <w:br/>
              <w:t xml:space="preserve">        for (int i = 1; i &lt; left; i++) prev = prev.next;</w:t>
              <w:br/>
              <w:t xml:space="preserve">        ListNode curr = prev.next;</w:t>
              <w:br/>
              <w:t xml:space="preserve">        for (int i = 0; i &lt; right - left; i++) {</w:t>
              <w:br/>
              <w:t xml:space="preserve">            ListNode temp = curr.next;</w:t>
              <w:br/>
              <w:t xml:space="preserve">            curr.next = temp.next;</w:t>
              <w:br/>
              <w:t xml:space="preserve">            temp.next = prev.next;</w:t>
              <w:br/>
              <w:t xml:space="preserve">            prev.next = temp;</w:t>
              <w:br/>
              <w:t xml:space="preserve">        }</w:t>
              <w:br/>
              <w:t xml:space="preserve">        return dummy.next;</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Palindrome Linked List</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the head of a singly linked list, return true if it is a palindrome or false otherwise.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Linked List In-Place Reversal.</w:t>
        <w:br/>
        <w:t>2. Handle edge cases: Empty list (head == null), Single node list, Two node list.</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boolean isPalindrome(ListNode head) {</w:t>
              <w:br/>
              <w:t xml:space="preserve">        if (head == null || head.next == null) return true;</w:t>
              <w:br/>
              <w:t xml:space="preserve">        ListNode slow = head, fast = head;</w:t>
              <w:br/>
              <w:t xml:space="preserve">        while (fast != null &amp;&amp; fast.next != null) {</w:t>
              <w:br/>
              <w:t xml:space="preserve">            slow = slow.next;</w:t>
              <w:br/>
              <w:t xml:space="preserve">            fast = fast.next.next;</w:t>
              <w:br/>
              <w:t xml:space="preserve">        }</w:t>
              <w:br/>
              <w:t xml:space="preserve">        ListNode prev = null;</w:t>
              <w:br/>
              <w:t xml:space="preserve">        while (slow != null) {</w:t>
              <w:br/>
              <w:t xml:space="preserve">            ListNode nextNode = slow.next;</w:t>
              <w:br/>
              <w:t xml:space="preserve">            slow.next = prev;</w:t>
              <w:br/>
              <w:t xml:space="preserve">            prev = slow;</w:t>
              <w:br/>
              <w:t xml:space="preserve">            slow = nextNode;</w:t>
              <w:br/>
              <w:t xml:space="preserve">        }</w:t>
              <w:br/>
              <w:t xml:space="preserve">        ListNode p1 = head, p2 = prev;</w:t>
              <w:br/>
              <w:t xml:space="preserve">        while (p2 != null) {</w:t>
              <w:br/>
              <w:t xml:space="preserve">            if (p1.val != p2.val) return false;</w:t>
              <w:br/>
              <w:t xml:space="preserve">            p1 = p1.next;</w:t>
              <w:br/>
              <w:t xml:space="preserve">            p2 = p2.next;</w:t>
              <w:br/>
              <w:t xml:space="preserve">        }</w:t>
              <w:br/>
              <w:t xml:space="preserve">        return true;</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DBMS — DBMS Architecture, 3-Tier Schema, Data Independence &amp; Relational Foundations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Logical and Physical Data Independence?</w:t>
            </w:r>
          </w:p>
          <w:p>
            <w:pPr>
              <w:spacing w:after="60" w:line="276" w:lineRule="auto"/>
            </w:pPr>
            <w:r>
              <w:rPr>
                <w:rFonts w:ascii="Calibri" w:hAnsi="Calibri"/>
                <w:b/>
                <w:color w:val="2D3748"/>
                <w:sz w:val="20"/>
              </w:rPr>
              <w:t xml:space="preserve">Expected Technical Answer: </w:t>
            </w:r>
            <w:r>
              <w:rPr>
                <w:rFonts w:ascii="Calibri" w:hAnsi="Calibri"/>
                <w:color w:val="2D3748"/>
                <w:sz w:val="20"/>
              </w:rPr>
              <w:t>Logical Data Independence allows changes to the conceptual schema (adding columns, creating views, modifying entities) without breaking existing application code or user views. Physical Data Independence allows changing physical storage layouts (file organizations, disk paths, B-tree indexes) without altering the logical schema or queries. Logical independence is harder to achieve because applications are tightly coupled to data attributes.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are Codd's foundational constraints in the relational model?</w:t>
            </w:r>
          </w:p>
          <w:p>
            <w:pPr>
              <w:spacing w:after="60" w:line="276" w:lineRule="auto"/>
            </w:pPr>
            <w:r>
              <w:rPr>
                <w:rFonts w:ascii="Calibri" w:hAnsi="Calibri"/>
                <w:b/>
                <w:color w:val="2D3748"/>
                <w:sz w:val="20"/>
              </w:rPr>
              <w:t xml:space="preserve">Expected Technical Answer: </w:t>
            </w:r>
            <w:r>
              <w:rPr>
                <w:rFonts w:ascii="Calibri" w:hAnsi="Calibri"/>
                <w:color w:val="2D3748"/>
                <w:sz w:val="20"/>
              </w:rPr>
              <w:t>1. Domain Constraint: Every column value must be an atomic value from that domain. 2. Entity Integrity Constraint: Every table must have a Primary Key whose attributes cannot be NULL. 3. Referential Integrity Constraint: A Foreign Key in a child table must reference a valid, existing Primary Key in the parent table or be explicitly NULL.</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is Primary Key required to be NOT NULL in relational databases?</w:t>
            </w:r>
          </w:p>
          <w:p>
            <w:pPr>
              <w:spacing w:after="60" w:line="276" w:lineRule="auto"/>
            </w:pPr>
            <w:r>
              <w:rPr>
                <w:rFonts w:ascii="Calibri" w:hAnsi="Calibri"/>
                <w:b/>
                <w:color w:val="2D3748"/>
                <w:sz w:val="20"/>
              </w:rPr>
              <w:t xml:space="preserve">Expected Technical Answer: </w:t>
            </w:r>
            <w:r>
              <w:rPr>
                <w:rFonts w:ascii="Calibri" w:hAnsi="Calibri"/>
                <w:color w:val="2D3748"/>
                <w:sz w:val="20"/>
              </w:rPr>
              <w:t>A primary key uniquely identifies individual tuples within a relation. If a primary key attribute were permitted to be NULL, the database engine could not distinguish between records or enforce unique entity identity, violating the foundational mathematical set definition of a relation.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DDL, DML, DCL, and TCL in SQL.</w:t>
            </w:r>
          </w:p>
          <w:p>
            <w:pPr>
              <w:spacing w:after="60" w:line="276" w:lineRule="auto"/>
            </w:pPr>
            <w:r>
              <w:rPr>
                <w:rFonts w:ascii="Calibri" w:hAnsi="Calibri"/>
                <w:b/>
                <w:color w:val="2D3748"/>
                <w:sz w:val="20"/>
              </w:rPr>
              <w:t xml:space="preserve">Expected Technical Answer: </w:t>
            </w:r>
            <w:r>
              <w:rPr>
                <w:rFonts w:ascii="Calibri" w:hAnsi="Calibri"/>
                <w:color w:val="2D3748"/>
                <w:sz w:val="20"/>
              </w:rPr>
              <w:t>DDL (Data Definition Language: CREATE, ALTER, DROP, TRUNCATE) defines database schemas and structure. DML (Data Manipulation Language: SELECT, INSERT, UPDATE, DELETE) queries and alters data rows. DCL (Data Control Language: GRANT, REVOKE) manages security permissions. TCL (Transaction Control Language: COMMIT, ROLLBACK, SAVEPOINT) manages transaction execution.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DROP, TRUNCATE, and DELETE?</w:t>
            </w:r>
          </w:p>
          <w:p>
            <w:pPr>
              <w:spacing w:after="60" w:line="276" w:lineRule="auto"/>
            </w:pPr>
            <w:r>
              <w:rPr>
                <w:rFonts w:ascii="Calibri" w:hAnsi="Calibri"/>
                <w:b/>
                <w:color w:val="2D3748"/>
                <w:sz w:val="20"/>
              </w:rPr>
              <w:t xml:space="preserve">Expected Technical Answer: </w:t>
            </w:r>
            <w:r>
              <w:rPr>
                <w:rFonts w:ascii="Calibri" w:hAnsi="Calibri"/>
                <w:color w:val="2D3748"/>
                <w:sz w:val="20"/>
              </w:rPr>
              <w:t>DELETE is a DML command that removes rows one-by-one, logs each deletion in transaction logs, activates triggers, and can be rolled back. TRUNCATE is a DDL command that deallocates entire data pages, removing all rows ultra-fast with minimal logging; it cannot be filtered with WHERE and cannot activate delete triggers. DROP is a DDL command that destroys the entire table structure and its data from the database catalog.</w:t>
            </w:r>
          </w:p>
        </w:tc>
      </w:tr>
    </w:tbl>
    <w:p>
      <w:pPr>
        <w:spacing w:before="0" w:after="80"/>
      </w:pPr>
    </w:p>
    <w:p>
      <w:pPr>
        <w:keepNext/>
        <w:spacing w:before="320" w:after="120"/>
      </w:pPr>
      <w:r>
        <w:rPr>
          <w:rFonts w:ascii="Calibri" w:hAnsi="Calibri"/>
          <w:b/>
          <w:color w:val="206095"/>
          <w:sz w:val="28"/>
        </w:rPr>
        <w:t>5. Project Architecture Defense: Caloriv</w:t>
      </w:r>
    </w:p>
    <w:p>
      <w:pPr>
        <w:spacing w:after="120" w:line="276" w:lineRule="auto"/>
      </w:pPr>
      <w:r>
        <w:rPr>
          <w:rFonts w:ascii="Calibri" w:hAnsi="Calibri"/>
          <w:i w:val="0"/>
          <w:color w:val="2D3748"/>
          <w:sz w:val="21"/>
        </w:rPr>
        <w:t>WHAT TO UNDERSTAND:</w:t>
        <w:br/>
        <w:t>Gradle dependency resolution, Android Studio SDK paths, release keystores, and APK packaging.</w:t>
        <w:br/>
        <w:br/>
        <w:t>WHAT TO MEMORIZE:</w:t>
        <w:br/>
        <w:t>`./gradlew assembleRelease` compiles native Java/Kotlin code, packages Hermes bytecode, and signs the release APK.</w:t>
        <w:br/>
        <w:br/>
        <w:t>60-SECOND INTERVIEW PITCH:</w:t>
        <w:br/>
        <w:t>Beyond writing app features, I mastered the native mobile build pipeline. In Caloriv, I configured Android Studio SDK toolchains, authored Gradle patch scripts to resolve native dependency conflicts, optimized Hermes ahead-of-time compilation, and generated production-signed APKs.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What challenges did you face configuring the Android build toolchain for Caloriv, and how did you resolve them?</w:t>
            </w:r>
          </w:p>
          <w:p>
            <w:pPr>
              <w:spacing w:after="60" w:line="276" w:lineRule="auto"/>
            </w:pPr>
            <w:r>
              <w:rPr>
                <w:rFonts w:ascii="Calibri" w:hAnsi="Calibri"/>
                <w:b/>
                <w:color w:val="2D3748"/>
                <w:sz w:val="20"/>
              </w:rPr>
              <w:t xml:space="preserve">Strong Architectural Answer: </w:t>
            </w:r>
            <w:r>
              <w:rPr>
                <w:rFonts w:ascii="Calibri" w:hAnsi="Calibri"/>
                <w:color w:val="2D3748"/>
                <w:sz w:val="20"/>
              </w:rPr>
              <w:t>Upgrading to modern React Native versions introduced build failures with Java 17 and Android Gradle Plugin (AGP) incompatibilities. I resolved this by authoring automated PowerShell and batch repair scripts (`fix_gradle.ps1`, `setup-android-env.bat`) that set correct `JAVA_HOME`, patched module-level `build.gradle` files to align `compileSdkVersion 34`, and configured `caloriv-release-key.keystore` for verified production APK signing.</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What is Hermes and why is it enabled in Caloriv's Android builds?</w:t>
            </w:r>
          </w:p>
          <w:p>
            <w:pPr>
              <w:spacing w:after="60" w:line="276" w:lineRule="auto"/>
            </w:pPr>
            <w:r>
              <w:rPr>
                <w:rFonts w:ascii="Calibri" w:hAnsi="Calibri"/>
                <w:b/>
                <w:color w:val="2D3748"/>
                <w:sz w:val="20"/>
              </w:rPr>
              <w:t xml:space="preserve">Strong Architectural Answer: </w:t>
            </w:r>
            <w:r>
              <w:rPr>
                <w:rFonts w:ascii="Calibri" w:hAnsi="Calibri"/>
                <w:color w:val="2D3748"/>
                <w:sz w:val="20"/>
              </w:rPr>
              <w:t>Hermes is an open-source JavaScript engine optimized specifically for React Native on Android. By compiling JavaScript into optimized bytecode ahead-of-time (AOT) during the build step, it slashes mobile app startup time (TTI) by over 50% and reduces APK size and memory consumption.</w:t>
            </w:r>
          </w:p>
        </w:tc>
      </w:tr>
    </w:tbl>
    <w:p>
      <w:pPr>
        <w:spacing w:before="0" w:after="80"/>
      </w:pPr>
    </w:p>
    <w:p>
      <w:pPr>
        <w:keepNext/>
        <w:spacing w:before="320" w:after="120"/>
      </w:pPr>
      <w:r>
        <w:rPr>
          <w:rFonts w:ascii="Calibri" w:hAnsi="Calibri"/>
          <w:b/>
          <w:color w:val="206095"/>
          <w:sz w:val="28"/>
        </w:rPr>
        <w:t>6. Day 8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Nonaka and Takeuchi's SECI model of Knowledge Creation, what transformation mode represents converting Tacit Knowledge into Explicit Knowledge?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Externalization articulates unspoken, subjective tacit insights into explicit concepts, metaphors, models, and written diagrams.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SECI quadrant describes apprentices learning tacit craft skills from a master artisan through shared observation, imitation, and practice without written manuals?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Socialization transfers tacit knowledge directly between individuals through shared physical experience, apprenticeship, and informal dialogue.</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defining characteristic of Tacit Knowledge compared to Explicit Knowledge?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Tacit knowledge is intuitive, deeply ingrained in human experience and mental models ('we know more than we can tell', Michael Polanyi).</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the DIKW hierarchy, which layer adds actionable rules, context, and experience to raw processed information?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DIKW pyramid: Data (raw symbols) -&gt; Information (contextualized data) -&gt; Knowledge (actionable understanding and rules) -&gt; Wisdom (evaluated judgment).</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SECI quadrant involves integrating multiple documents, databases, and financial spreadsheets into a unified organizational repository?</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D</w:t>
              <w:br/>
              <w:br/>
              <w:t>Combination synthesizes disparate pieces of explicit knowledge by sorting, aggregating, and re-categorizing them into new explicit documents.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train 150 meters long passes an electric pole in 10 seconds. What is the speed of the train in km/hr?</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Speed = Distance / Time = 150 / 10 = 15 m/s. Convert to km/hr: 15 * (18 / 5) = 54 km/hr.</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train 280 meters long is traveling at 63 km/hr. How much time will it take to pass a railway platform 420 meters long?</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Total distance = 280 + 420 = 700 meters. Speed = 63 * (5/18) = 17.5 m/s. Time = 700 / 17.5 = 40 seconds.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Two trains 140 m and 160 m long run at speeds of 60 km/hr and 48 km/hr respectively in opposite directions on parallel tracks. In what time will they cross each other?</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Total distance = 140 + 160 = 300 m. Relative speed = 60 + 48 = 108 km/hr = 108 * (5/18) = 30 m/s. Time = 300 / 30 = 10 seconds.</w:t>
            </w:r>
          </w:p>
        </w:tc>
      </w:tr>
    </w:tbl>
    <w:p>
      <w:pPr>
        <w:spacing w:before="0" w:after="120"/>
      </w:pPr>
    </w:p>
    <w:p>
      <w:r>
        <w:br w:type="page"/>
      </w:r>
    </w:p>
    <w:p>
      <w:pPr>
        <w:keepNext/>
        <w:spacing w:before="480" w:after="160"/>
      </w:pPr>
      <w:r>
        <w:rPr>
          <w:rFonts w:ascii="Calibri" w:hAnsi="Calibri"/>
          <w:b/>
          <w:color w:val="0A2540"/>
          <w:sz w:val="36"/>
        </w:rPr>
        <w:t>DAY 9: DAY 09: TRANSMISSION MEDIA: GUIDED (TWISTED PAIR, COAXIAL, FIBER OPTIC) VS UNGUIDED &amp; NETWORK TOPOLOGIES &amp; FAST &amp; SLOW POINTERS (CYCLE &amp; MIDPOINT)</w:t>
      </w:r>
    </w:p>
    <w:p>
      <w:pPr>
        <w:spacing w:after="120" w:line="276" w:lineRule="auto"/>
      </w:pPr>
      <w:r>
        <w:rPr>
          <w:rFonts w:ascii="Calibri" w:hAnsi="Calibri"/>
          <w:i/>
          <w:color w:val="2D3748"/>
          <w:sz w:val="21"/>
        </w:rPr>
        <w:t>Day 9 of 30  |  Subject Focus: Computer Networks  |  Aptitude: Boats, Streams &amp; Circular Tracks  |  Target: SGPA &gt;= 9.0 Standard</w:t>
      </w:r>
    </w:p>
    <w:p>
      <w:pPr>
        <w:keepNext/>
        <w:spacing w:before="320" w:after="120"/>
      </w:pPr>
      <w:r>
        <w:rPr>
          <w:rFonts w:ascii="Calibri" w:hAnsi="Calibri"/>
          <w:b/>
          <w:color w:val="206095"/>
          <w:sz w:val="28"/>
        </w:rPr>
        <w:t>1. Semester 5 Deep Academic Lecture: Computer Networks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 — Transmission Media: Guided (Twisted Pair, Coaxial, Fiber Optic) vs Unguided &amp; Network Topologies</w:t>
      </w:r>
    </w:p>
    <w:p>
      <w:pPr>
        <w:spacing w:after="120" w:line="276" w:lineRule="auto"/>
      </w:pPr>
      <w:r>
        <w:rPr>
          <w:rFonts w:ascii="Calibri" w:hAnsi="Calibri"/>
          <w:i w:val="0"/>
          <w:color w:val="2D3748"/>
          <w:sz w:val="21"/>
        </w:rPr>
        <w:t>Transmission media is the physical path between transmitter and receiver in a data transmission system. It is classified into:</w:t>
        <w:br/>
        <w:t>1. Guided (Bounded) Media: Waves are guided along a physical solid medium.</w:t>
        <w:br/>
        <w:t xml:space="preserve">   • Twisted Pair: Pairs of insulated copper wires twisted to cancel Electromagnetic Interference (EMI); UTP (Unshielded) and STP (Shielded). High attenuation, used in LANs.</w:t>
        <w:br/>
        <w:t xml:space="preserve">   • Coaxial Cable: Central copper core surrounded by dielectric insulator, metallic braided shield, and jacket. Higher bandwidth and noise immunity than twisted pair; used in cable TV.</w:t>
        <w:br/>
        <w:t xml:space="preserve">   • Fiber Optic Cable: Hair-thin glass/silica strands carrying pulses of light using the principle of Total Internal Reflection (TIR). Extremely high bandwidth (terabits/sec), zero EMI, low attenuation, immune to eavesdropping.</w:t>
        <w:br/>
        <w:t>2. Unguided (Wireless) Media: Electromagnetic waves propagate through air/vacuum (Radio, Microwave, Infrared).</w:t>
        <w:br/>
        <w:br/>
        <w:t>Network Topologies define the geometric arrangement of nodes: Star (central switch/hub), Bus (shared backbone cable with terminators), Ring (token passing), and Mesh (n*(n-1)/2 direct links for complete fault tolerance).</w:t>
      </w:r>
    </w:p>
    <w:p>
      <w:pPr>
        <w:spacing w:after="120" w:line="276" w:lineRule="auto"/>
      </w:pPr>
      <w:r>
        <w:rPr>
          <w:rFonts w:ascii="Calibri" w:hAnsi="Calibri"/>
          <w:i w:val="0"/>
          <w:color w:val="2D3748"/>
          <w:sz w:val="21"/>
        </w:rPr>
        <w:t>Fiber Optic is fastest and immune to EMI; Coaxial offers medium range; Twisted Pair is cheapest but susceptible to interference.</w:t>
      </w:r>
    </w:p>
    <w:p>
      <w:pPr>
        <w:spacing w:after="120" w:line="276" w:lineRule="auto"/>
      </w:pPr>
      <w:r>
        <w:rPr>
          <w:rFonts w:ascii="Calibri" w:hAnsi="Calibri"/>
          <w:i w:val="0"/>
          <w:color w:val="2D3748"/>
          <w:sz w:val="21"/>
        </w:rPr>
        <w:t>Star is industry standard (single point of switch failure, easy isolation); Mesh provides maximum reliability (costly cabling: n*(n-1)/2 links); Bus suffers from backbone collision.</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FIBER OPTIC TOTAL INTERNAL REFLECTION  |</w:t>
              <w:br/>
              <w:t>| Light Pulse -&gt; [Core (Glass n1)] ===============&gt; |</w:t>
              <w:br/>
              <w:t>|                [Cladding (n2 &lt; n1)] (Reflected)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Parameter</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Twisted Pair (UTP/STP)</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Coaxial Cable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Fiber Optic Cable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Transmission Signal</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Electrical pulses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Electrical signals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Light pulses (photons)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Bandwidth Capacity</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Moderate (up to 10 Gbps)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Moderate-High (up to 1 Gbps)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Extremely High (Terabits/sec)</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EMI Susceptibility</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 (sensitive to noise)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Moderate (shielded)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Completely immune to EMI</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Attenuation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 (requires repeaters 100m)</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Moderate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Extremely low (tens of km)</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Cost &amp; Installation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Lowest cost, very easy</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Moderate cost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Highest cable &amp; splicing cost</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9)</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Fiber optics uses Total Internal Reflection (core refractive index n1 &gt; cladding n2). Mesh topology formula: n*(n-1)/2 links.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9)</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Twisting the copper wires cancels out mutual electromagnetic interference through magnetic field phase cancellation.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9)</w:t>
            </w:r>
          </w:p>
          <w:p>
            <w:pPr>
              <w:spacing w:after="60" w:line="276" w:lineRule="auto"/>
            </w:pPr>
            <w:r>
              <w:rPr>
                <w:rFonts w:ascii="Calibri" w:hAnsi="Calibri"/>
                <w:b/>
                <w:color w:val="2D3748"/>
                <w:sz w:val="20"/>
              </w:rPr>
              <w:t xml:space="preserve">Common Mark-Losing Errors: </w:t>
            </w:r>
            <w:r>
              <w:rPr>
                <w:rFonts w:ascii="Calibri" w:hAnsi="Calibri"/>
                <w:color w:val="2D3748"/>
                <w:sz w:val="20"/>
              </w:rPr>
              <w:t>Stating that fiber optics transmits electrical currents (it transmits optical light photons).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9)</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(Q2)</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Discuss various Guided Transmission Media (Twisted Pair, Coaxial, Optical Fiber) with neat diagrams. Explain Total Internal Reflection in Optical Fiber.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Twisted Pair &amp; Coaxial diagrams &amp; details (5 marks) + Fiber Optic structure &amp; Total Internal Reflection proof (6 marks) + Comparison table (4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Guided transmission media are physical cabling channels that direct signal energy along a specific path:</w:t>
        <w:br/>
        <w:t>1. Twisted Pair Cable: Consists of pairs of insulated copper wires twisted spirally together. Twisting causes external electromagnetic interference (EMI) to affect both wires equally, allowing differential receivers to cancel the common-mode noise. Available as UTP (Unshielded Twisted Pair - Cat5e/Cat6) and STP (Shielded Twisted Pair with foil braiding).</w:t>
        <w:br/>
        <w:t>2. Coaxial Cable: Comprises a central solid copper conductor surrounded by a dielectric plastic insulator, a braided copper/foil shield to block external EMI, and an outer PVC protective jacket. Provides higher bandwidth than twisted pair over longer cable runs.</w:t>
        <w:br/>
        <w:t>3. Fiber Optic Cable: Transmits information using light pulses through ultra-pure glass or plastic cores. It operates on the physical principle of Total Internal Reflection (TIR). When light travels from an optically denser medium (core with refractive index n1) toward a less dense medium (cladding with refractive index n2, where n1 &gt; n2) at an angle of incidence greater than the critical angle (θc = arcsin(n2/n1)), 100% of the light ray reflects internally within the core with zero light refraction loss. Fiber optics provides terabit bandwidth, zero EMI susceptibility, and minimal signal attenuation over tens of kilometers.</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Cross-section diagrams for all 3 mediaRay diagram showing Total Internal Reflection in core and cladding</w:t>
      </w:r>
    </w:p>
    <w:p>
      <w:pPr>
        <w:keepNext/>
        <w:spacing w:before="320" w:after="120"/>
      </w:pPr>
      <w:r>
        <w:rPr>
          <w:rFonts w:ascii="Calibri" w:hAnsi="Calibri"/>
          <w:b/>
          <w:color w:val="206095"/>
          <w:sz w:val="28"/>
        </w:rPr>
        <w:t>2. Quantitative &amp; Placement Aptitude: Boats, Streams &amp; Circular Tracks</w:t>
      </w:r>
    </w:p>
    <w:p>
      <w:pPr>
        <w:spacing w:after="120" w:line="276" w:lineRule="auto"/>
      </w:pPr>
      <w:r>
        <w:rPr>
          <w:rFonts w:ascii="Calibri" w:hAnsi="Calibri"/>
          <w:i w:val="0"/>
          <w:color w:val="2D3748"/>
          <w:sz w:val="21"/>
        </w:rPr>
        <w:t>In river navigation, downstream motion is accelerated by water current, while upstream motion is impeded. Remember that boat speed in still water must always exceed stream speed for upstream progress to occur.</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Downstream Speed (D) = Speed of Boat (u) + Speed of Stream (v).</w:t>
              <w:br/>
              <w:t>2. Upstream Speed (U) = Speed of Boat (u) - Speed of Stream (v).</w:t>
              <w:br/>
              <w:t>3. Speed of Boat in still water (u) = (D + U) / 2.</w:t>
              <w:br/>
              <w:t>4. Speed of Stream (v) = (D - U) / 2.</w:t>
            </w:r>
          </w:p>
          <w:p>
            <w:pPr>
              <w:spacing w:after="60" w:line="276" w:lineRule="auto"/>
            </w:pPr>
            <w:r>
              <w:rPr>
                <w:rFonts w:ascii="Calibri" w:hAnsi="Calibri"/>
                <w:b/>
                <w:color w:val="2D3748"/>
                <w:sz w:val="20"/>
              </w:rPr>
              <w:t xml:space="preserve">Speed Calculation Shortcut: </w:t>
            </w:r>
            <w:r>
              <w:rPr>
                <w:rFonts w:ascii="Calibri" w:hAnsi="Calibri"/>
                <w:color w:val="2D3748"/>
                <w:sz w:val="20"/>
              </w:rPr>
              <w:t>Circular Track First Meeting: Time to meet for the first time anywhere = Track Circumference / Relative Speed. Time to meet at starting point = LCM(T1, T2).</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Fast &amp; Slow Pointers (Cycle &amp; Midpoint)</w:t>
      </w:r>
    </w:p>
    <w:p>
      <w:pPr>
        <w:spacing w:after="120" w:line="276" w:lineRule="auto"/>
      </w:pPr>
      <w:r>
        <w:rPr>
          <w:rFonts w:ascii="Calibri" w:hAnsi="Calibri"/>
          <w:b/>
          <w:color w:val="0A2540"/>
          <w:sz w:val="21"/>
        </w:rPr>
        <w:t xml:space="preserve">Core Concept: </w:t>
      </w:r>
      <w:r>
        <w:rPr>
          <w:rFonts w:ascii="Calibri" w:hAnsi="Calibri"/>
          <w:i w:val="0"/>
          <w:color w:val="2D3748"/>
          <w:sz w:val="21"/>
        </w:rPr>
        <w:t>Combines fast and slow pointer cycle detection with mathematical re-indexing to locate the cycle entrance node.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ListNode detectCycle(ListNode head) {</w:t>
              <w:br/>
              <w:t xml:space="preserve">        if (head == null || head.next == null) return null;</w:t>
              <w:br/>
              <w:t xml:space="preserve">        ListNode slow = head, fast = head;</w:t>
              <w:br/>
              <w:t xml:space="preserve">        while (fast != null &amp;&amp; fast.next != null) {</w:t>
              <w:br/>
              <w:t xml:space="preserve">            slow = slow.next;</w:t>
              <w:br/>
              <w:t xml:space="preserve">            fast = fast.next.next;</w:t>
              <w:br/>
              <w:t xml:space="preserve">            if (slow == fast) {</w:t>
              <w:br/>
              <w:t xml:space="preserve">                ListNode ptr = head;</w:t>
              <w:br/>
              <w:t xml:space="preserve">                while (ptr != slow) {</w:t>
              <w:br/>
              <w:t xml:space="preserve">                    ptr = ptr.next;</w:t>
              <w:br/>
              <w:t xml:space="preserve">                    slow = slow.next;</w:t>
              <w:br/>
              <w:t xml:space="preserve">                }</w:t>
              <w:br/>
              <w:t xml:space="preserve">                return ptr;</w:t>
              <w:br/>
              <w:t xml:space="preserve">            }</w:t>
              <w:br/>
              <w:t xml:space="preserve">        }</w:t>
              <w:br/>
              <w:t xml:space="preserve">        return null;</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Find the Duplicate Number</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array of integers nums containing n + 1 integers where each integer is in the range [1, n] inclusive, find the duplicate number.</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Fast &amp; Slow Pointers (Cycle &amp; Midpoint) algorithmic technique.</w:t>
        <w:br/>
        <w:t>2. Combines fast and slow pointer cycle detection with mathematical re-indexing to locate the cycle entrance node.</w:t>
        <w:br/>
        <w:t>3. Invariants: If list head is distance L from cycle entry, and collision occurs at distance k from entry: L = (m * C) - k. Resetting one pointer to head aligns both at cycle entry.</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findDuplicate(int[] nums) {</w:t>
              <w:br/>
              <w:t xml:space="preserve">        int slow = nums[0];</w:t>
              <w:br/>
              <w:t xml:space="preserve">        int fast = nums[0];</w:t>
              <w:br/>
              <w:t xml:space="preserve">        do {</w:t>
              <w:br/>
              <w:t xml:space="preserve">            slow = nums[slow];</w:t>
              <w:br/>
              <w:t xml:space="preserve">            fast = nums[nums[fast]];</w:t>
              <w:br/>
              <w:t xml:space="preserve">        } while (slow != fast);</w:t>
              <w:br/>
              <w:t xml:space="preserve">        slow = nums[0];</w:t>
              <w:br/>
              <w:t xml:space="preserve">        while (slow != fast) {</w:t>
              <w:br/>
              <w:t xml:space="preserve">            slow = nums[slow];</w:t>
              <w:br/>
              <w:t xml:space="preserve">            fast = nums[fast];</w:t>
              <w:br/>
              <w:t xml:space="preserve">        }</w:t>
              <w:br/>
              <w:t xml:space="preserve">        return slow;</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Reorder List</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the head of a singly linked-list. Reorder the list to be: L0 -&gt; Ln -&gt; L1 -&gt; Ln-1 -&gt; L2 -&gt; Ln-2...</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Fast &amp; Slow Pointers (Cycle &amp; Midpoint).</w:t>
        <w:br/>
        <w:t>2. Handle edge cases: No cycle present, Cycle spans entire list, Single node self cycle.</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void reorderList(ListNode head) {</w:t>
              <w:br/>
              <w:t xml:space="preserve">        if (head == null || head.next == null) return;</w:t>
              <w:br/>
              <w:t xml:space="preserve">        ListNode slow = head, fast = head;</w:t>
              <w:br/>
              <w:t xml:space="preserve">        while (fast != null &amp;&amp; fast.next != null) {</w:t>
              <w:br/>
              <w:t xml:space="preserve">            slow = slow.next;</w:t>
              <w:br/>
              <w:t xml:space="preserve">            fast = fast.next.next;</w:t>
              <w:br/>
              <w:t xml:space="preserve">        }</w:t>
              <w:br/>
              <w:t xml:space="preserve">        ListNode prev = null, curr = slow.next;</w:t>
              <w:br/>
              <w:t xml:space="preserve">        slow.next = null;</w:t>
              <w:br/>
              <w:t xml:space="preserve">        while (curr != null) {</w:t>
              <w:br/>
              <w:t xml:space="preserve">            ListNode temp = curr.next;</w:t>
              <w:br/>
              <w:t xml:space="preserve">            curr.next = prev;</w:t>
              <w:br/>
              <w:t xml:space="preserve">            prev = curr;</w:t>
              <w:br/>
              <w:t xml:space="preserve">            curr = temp;</w:t>
              <w:br/>
              <w:t xml:space="preserve">        }</w:t>
              <w:br/>
              <w:t xml:space="preserve">        ListNode p1 = head, p2 = prev;</w:t>
              <w:br/>
              <w:t xml:space="preserve">        while (p2 != null) {</w:t>
              <w:br/>
              <w:t xml:space="preserve">            ListNode t1 = p1.next, t2 = p2.next;</w:t>
              <w:br/>
              <w:t xml:space="preserve">            p1.next = p2;</w:t>
              <w:br/>
              <w:t xml:space="preserve">            p2.next = t1;</w:t>
              <w:br/>
              <w:t xml:space="preserve">            p1 = t1;</w:t>
              <w:br/>
              <w:t xml:space="preserve">            p2 = t2;</w:t>
              <w:br/>
              <w:t xml:space="preserve">        }</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DBMS — Relational Algebra, SQL Joins &amp; Subquery Optimization</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WHERE and HAVING clauses in SQL?</w:t>
            </w:r>
          </w:p>
          <w:p>
            <w:pPr>
              <w:spacing w:after="60" w:line="276" w:lineRule="auto"/>
            </w:pPr>
            <w:r>
              <w:rPr>
                <w:rFonts w:ascii="Calibri" w:hAnsi="Calibri"/>
                <w:b/>
                <w:color w:val="2D3748"/>
                <w:sz w:val="20"/>
              </w:rPr>
              <w:t xml:space="preserve">Expected Technical Answer: </w:t>
            </w:r>
            <w:r>
              <w:rPr>
                <w:rFonts w:ascii="Calibri" w:hAnsi="Calibri"/>
                <w:color w:val="2D3748"/>
                <w:sz w:val="20"/>
              </w:rPr>
              <w:t>WHERE filters individual rows before any grouping occurs and cannot evaluate aggregate functions (e.g., WHERE count(*) &gt; 5 is illegal). HAVING filters aggregated groups after the GROUP BY clause has executed and is specifically designed to evaluate aggregate conditions (e.g., HAVING sum(salary) &gt; 50000).</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INNER JOIN, LEFT JOIN, and FULL OUTER JOIN.</w:t>
            </w:r>
          </w:p>
          <w:p>
            <w:pPr>
              <w:spacing w:after="60" w:line="276" w:lineRule="auto"/>
            </w:pPr>
            <w:r>
              <w:rPr>
                <w:rFonts w:ascii="Calibri" w:hAnsi="Calibri"/>
                <w:b/>
                <w:color w:val="2D3748"/>
                <w:sz w:val="20"/>
              </w:rPr>
              <w:t xml:space="preserve">Expected Technical Answer: </w:t>
            </w:r>
            <w:r>
              <w:rPr>
                <w:rFonts w:ascii="Calibri" w:hAnsi="Calibri"/>
                <w:color w:val="2D3748"/>
                <w:sz w:val="20"/>
              </w:rPr>
              <w:t>INNER JOIN returns only rows where the join condition evaluates to TRUE in both tables. LEFT JOIN returns all rows from the left table; matching rows from the right table are populated, and unmatched right columns return NULL. FULL OUTER JOIN returns all rows from both tables, populating columns with NULL whenever an opposite record does not exist.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are correlated subqueries generally slower than JOINs, and how do database query engines optimize them?</w:t>
            </w:r>
          </w:p>
          <w:p>
            <w:pPr>
              <w:spacing w:after="60" w:line="276" w:lineRule="auto"/>
            </w:pPr>
            <w:r>
              <w:rPr>
                <w:rFonts w:ascii="Calibri" w:hAnsi="Calibri"/>
                <w:b/>
                <w:color w:val="2D3748"/>
                <w:sz w:val="20"/>
              </w:rPr>
              <w:t xml:space="preserve">Expected Technical Answer: </w:t>
            </w:r>
            <w:r>
              <w:rPr>
                <w:rFonts w:ascii="Calibri" w:hAnsi="Calibri"/>
                <w:color w:val="2D3748"/>
                <w:sz w:val="20"/>
              </w:rPr>
              <w:t>A correlated subquery references values from the outer query, forcing the engine to execute the inner query once for every single row in the outer table (nested loop, O(N * M)). Modern query planners optimize these by rewriting correlated subqueries into INNER or LEFT JOINs, allowing the query engine to use fast O(N + M) Hash Join or Merge Join algorithms.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Write a query to find the N-th highest salary from an Employee table without using LIMIT/TOP.</w:t>
            </w:r>
          </w:p>
          <w:p>
            <w:pPr>
              <w:spacing w:after="60" w:line="276" w:lineRule="auto"/>
            </w:pPr>
            <w:r>
              <w:rPr>
                <w:rFonts w:ascii="Calibri" w:hAnsi="Calibri"/>
                <w:b/>
                <w:color w:val="2D3748"/>
                <w:sz w:val="20"/>
              </w:rPr>
              <w:t xml:space="preserve">Expected Technical Answer: </w:t>
            </w:r>
            <w:r>
              <w:rPr>
                <w:rFonts w:ascii="Calibri" w:hAnsi="Calibri"/>
                <w:color w:val="2D3748"/>
                <w:sz w:val="20"/>
              </w:rPr>
              <w:t>SELECT DISTINCT salary FROM Employee E1 WHERE (N - 1) = (SELECT COUNT(DISTINCT salary) FROM Employee E2 WHERE E2.salary &gt; E1.salary). Alternatively, using modern window functions: WITH RankedSalaries AS (SELECT salary, DENSE_RANK() OVER (ORDER BY salary DESC) as rank_pos FROM Employee) SELECT salary FROM RankedSalaries WHERE rank_pos = 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RANK(), DENSE_RANK(), and ROW_NUMBER() in SQL?</w:t>
            </w:r>
          </w:p>
          <w:p>
            <w:pPr>
              <w:spacing w:after="60" w:line="276" w:lineRule="auto"/>
            </w:pPr>
            <w:r>
              <w:rPr>
                <w:rFonts w:ascii="Calibri" w:hAnsi="Calibri"/>
                <w:b/>
                <w:color w:val="2D3748"/>
                <w:sz w:val="20"/>
              </w:rPr>
              <w:t xml:space="preserve">Expected Technical Answer: </w:t>
            </w:r>
            <w:r>
              <w:rPr>
                <w:rFonts w:ascii="Calibri" w:hAnsi="Calibri"/>
                <w:color w:val="2D3748"/>
                <w:sz w:val="20"/>
              </w:rPr>
              <w:t>ROW_NUMBER() assigns a unique sequential integer to every row regardless of ties (1, 2, 3, 4). RANK() assigns the same rank to identical values but leaves gaps in rank sequence after ties (1, 2, 2, 4). DENSE_RANK() assigns the same rank to ties without skipping subsequent ranks (1, 2, 2, 3).</w:t>
            </w:r>
          </w:p>
        </w:tc>
      </w:tr>
    </w:tbl>
    <w:p>
      <w:pPr>
        <w:spacing w:before="0" w:after="80"/>
      </w:pPr>
    </w:p>
    <w:p>
      <w:pPr>
        <w:keepNext/>
        <w:spacing w:before="320" w:after="120"/>
      </w:pPr>
      <w:r>
        <w:rPr>
          <w:rFonts w:ascii="Calibri" w:hAnsi="Calibri"/>
          <w:b/>
          <w:color w:val="206095"/>
          <w:sz w:val="28"/>
        </w:rPr>
        <w:t>5. Project Architecture Defense: TerraStract</w:t>
      </w:r>
    </w:p>
    <w:p>
      <w:pPr>
        <w:spacing w:after="120" w:line="276" w:lineRule="auto"/>
      </w:pPr>
      <w:r>
        <w:rPr>
          <w:rFonts w:ascii="Calibri" w:hAnsi="Calibri"/>
          <w:i w:val="0"/>
          <w:color w:val="2D3748"/>
          <w:sz w:val="21"/>
        </w:rPr>
        <w:t>WHAT TO UNDERSTAND:</w:t>
        <w:br/>
        <w:t>Preventing HTTP gateway timeouts when processing 50-page PDF documents.</w:t>
        <w:br/>
        <w:br/>
        <w:t>WHAT TO MEMORIZE:</w:t>
        <w:br/>
        <w:t>HTTP 202 Accepted returns an instant task tracking token while background workers execute the heavy extraction.</w:t>
        <w:br/>
        <w:br/>
        <w:t>60-SECOND INTERVIEW PITCH:</w:t>
        <w:br/>
        <w:t>Processing multi-page legal documents creates severe I/O bottlenecks. In TerraStract, I designed an asynchronous worker architecture in FastAPI that accepts document uploads, immediately returns an HTTP 202 tracking token, and processes OCR pipelines in background queues to guarantee zero gateway timeouts.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TerraStract prevent HTTP 504 gateway timeouts when processing large multi-page PDFs?</w:t>
            </w:r>
          </w:p>
          <w:p>
            <w:pPr>
              <w:spacing w:after="60" w:line="276" w:lineRule="auto"/>
            </w:pPr>
            <w:r>
              <w:rPr>
                <w:rFonts w:ascii="Calibri" w:hAnsi="Calibri"/>
                <w:b/>
                <w:color w:val="2D3748"/>
                <w:sz w:val="20"/>
              </w:rPr>
              <w:t xml:space="preserve">Strong Architectural Answer: </w:t>
            </w:r>
            <w:r>
              <w:rPr>
                <w:rFonts w:ascii="Calibri" w:hAnsi="Calibri"/>
                <w:color w:val="2D3748"/>
                <w:sz w:val="20"/>
              </w:rPr>
              <w:t>Extracting text from a 40-page document can take 15-30 seconds, exceeding standard reverse proxy timeouts. In FastAPI, our `/api/extract` endpoint validates the uploaded file, generates a UUID task ID, enqueues the extraction job to an async background worker queue, and immediately returns HTTP 202 Accepted with a status URL. Clients poll `/api/extract/status/{task_id}` or receive a webhook callback upon completion.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clean up temporary PDF files and memory buffers after processing?</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use Python context managers (`tempfile.NamedTemporaryFile`) and wrap the processing block in `try...finally` constructs to guarantee that temporary decrypted PDF fragments and image slices are deleted from disk and unlinked, preventing disk exhaustion and data leakage.</w:t>
            </w:r>
          </w:p>
        </w:tc>
      </w:tr>
    </w:tbl>
    <w:p>
      <w:pPr>
        <w:spacing w:before="0" w:after="80"/>
      </w:pPr>
    </w:p>
    <w:p>
      <w:pPr>
        <w:keepNext/>
        <w:spacing w:before="320" w:after="120"/>
      </w:pPr>
      <w:r>
        <w:rPr>
          <w:rFonts w:ascii="Calibri" w:hAnsi="Calibri"/>
          <w:b/>
          <w:color w:val="206095"/>
          <w:sz w:val="28"/>
        </w:rPr>
        <w:t>6. Day 9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order of convergence for the Newton-Raphson iterative method for solving f(x) = 0 with simple roots?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Newton-Raphson exhibits quadratic convergence (order 2), meaning the number of correct decimal places approximately doubles each iteration.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Newton-Raphson iteration formula for finding root x_{n+1} from current estimate x_n?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Newton-Raphson uses the tangent slope at x_n: x_{n+1} = x_n - f(x_n) / f'(x_n).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Under what condition does the Newton-Raphson method fail or breakdown completely?</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If the first derivative f'(x_n) becomes zero, division by zero occurs because the tangent line is horizontal and never intersects the x-axis.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the Regula-Falsi (False Position) method differ geometrically from the Bisection method?</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Regula-Falsi replaces the midpoint subdivision with the x-intercept of the secant chord joining (a, f(a)) and (b, f(b)): c = [a*f(b) - b*f(a)] / [f(b) - f(a)].</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Using the Newton-Raphson iteration formula x_{n+1} = 0.5 * (x_n + N / x_n), what value is being computed?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Applying Newton-Raphson to f(x) = x^2 - N = 0 yields x_{n+1} = x_n - (x_n^2 - N)/(2x_n) = 0.5 * (x_n + N / x_n), which computes sqrt(N).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boat can travel with a speed of 13 km/hr in still water. If the speed of the stream is 4 km/hr, find the time taken by the boat to go 68 km downstream.</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Downstream speed = 13 + 4 = 17 km/hr. Time = 68 / 17 = 4 hours.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boat running upstream takes 8 hours 48 minutes to cover a certain distance, while it takes 4 hours to cover the same distance downstream. What is the ratio between the speed of the boat and speed of the water current?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Upstream time = 8 + 48/60 = 8.8 hrs = 44/5 hrs. Downstream time = 4 hrs. Distance is equal: (u - v) * (44/5) = (u + v) * 4 =&gt; 11(u - v) = 5(u + v) =&gt; 6u = 16v =&gt; u/v = 16/6 = 8/3.</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man rows downstream 32 km and 14 km upstream, taking 6 hours for each journey. What is the velocity of the current?</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Downstream speed D = 32 / 6 km/hr. Upstream speed U = 14 / 6 km/hr. Speed of current = (D - U) / 2 = [(32 - 14)/6] / 2 = (18 / 6) / 2 = 3 / 2 = 1.5 km/hr.</w:t>
            </w:r>
          </w:p>
        </w:tc>
      </w:tr>
    </w:tbl>
    <w:p>
      <w:pPr>
        <w:spacing w:before="0" w:after="120"/>
      </w:pPr>
    </w:p>
    <w:p>
      <w:r>
        <w:br w:type="page"/>
      </w:r>
    </w:p>
    <w:p>
      <w:pPr>
        <w:keepNext/>
        <w:spacing w:before="480" w:after="160"/>
      </w:pPr>
      <w:r>
        <w:rPr>
          <w:rFonts w:ascii="Calibri" w:hAnsi="Calibri"/>
          <w:b/>
          <w:color w:val="0A2540"/>
          <w:sz w:val="36"/>
        </w:rPr>
        <w:t>DAY 10: DAY 10: ROOTS OF NON-LINEAR EQUATIONS: NEWTON-RAPHSON METHOD &amp; QUADRATIC CONVERGENCE PROOF &amp; MONOTONIC DEQUE (SLIDING WINDOW MAXIMUM)</w:t>
      </w:r>
    </w:p>
    <w:p>
      <w:pPr>
        <w:spacing w:after="120" w:line="276" w:lineRule="auto"/>
      </w:pPr>
      <w:r>
        <w:rPr>
          <w:rFonts w:ascii="Calibri" w:hAnsi="Calibri"/>
          <w:i/>
          <w:color w:val="2D3748"/>
          <w:sz w:val="21"/>
        </w:rPr>
        <w:t>Day 10 of 30  |  Subject Focus: Numerical Methods  |  Aptitude: Permutations &amp; Combinations  |  Target: SGPA &gt;= 9.0 Standard</w:t>
      </w:r>
    </w:p>
    <w:p>
      <w:pPr>
        <w:keepNext/>
        <w:spacing w:before="320" w:after="120"/>
      </w:pPr>
      <w:r>
        <w:rPr>
          <w:rFonts w:ascii="Calibri" w:hAnsi="Calibri"/>
          <w:b/>
          <w:color w:val="206095"/>
          <w:sz w:val="28"/>
        </w:rPr>
        <w:t>1. Semester 5 Deep Academic Lecture: Numerical Methods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 — Roots of Non-Linear Equations: Newton-Raphson Method &amp; Quadratic Convergence Proof</w:t>
      </w:r>
    </w:p>
    <w:p>
      <w:pPr>
        <w:spacing w:after="120" w:line="276" w:lineRule="auto"/>
      </w:pPr>
      <w:r>
        <w:rPr>
          <w:rFonts w:ascii="Calibri" w:hAnsi="Calibri"/>
          <w:i w:val="0"/>
          <w:color w:val="2D3748"/>
          <w:sz w:val="21"/>
        </w:rPr>
        <w:t>The Newton-Raphson (N-R) method is an open root-finding iterative technique based on the tangent line to the function curve.</w:t>
        <w:br/>
        <w:t>1. Derivation via Taylor Series:</w:t>
        <w:br/>
        <w:t xml:space="preserve">   Expanding `f(x)` around current estimate `x_n`:</w:t>
        <w:br/>
        <w:t xml:space="preserve">   `f(x_{n+1}) = f(x_n) + (x_{n+1} - x_n) * f'(x_n) + ...`</w:t>
        <w:br/>
        <w:t xml:space="preserve">   Setting `f(x_{n+1}) = 0` and ignoring higher-order terms:</w:t>
        <w:br/>
        <w:t xml:space="preserve">   `x_{n+1} = x_n - [ f(x_n) / f'(x_n) ]`</w:t>
        <w:br/>
        <w:t>2. Proof of Quadratic Convergence (Order 2):</w:t>
        <w:br/>
        <w:t xml:space="preserve">   Let `alpha` be the true root (`f(alpha) = 0`) and `e_n = x_n - alpha` be the error at step n.</w:t>
        <w:br/>
        <w:t xml:space="preserve">   Substituting `x_n = alpha + e_n` into the N-R formula and expanding via Taylor series:</w:t>
        <w:br/>
        <w:t xml:space="preserve">   `e_{n+1} = (1/2) * [ f''(alpha) / f'(alpha) ] * (e_n)^2`</w:t>
        <w:br/>
        <w:t xml:space="preserve">   Since `e_{n+1} proportional to (e_n)^2`, the rate of convergence is Quadratic (Order 2). The number of correct decimal places doubles every iteration!</w:t>
        <w:br/>
        <w:t>3. Failure Conditions:</w:t>
        <w:br/>
        <w:t xml:space="preserve">   • If `f'(x_n) == 0` (tangent line is horizontal, division by zero);</w:t>
        <w:br/>
        <w:t xml:space="preserve">   • If initial guess `x0` is far from root (may oscillate or diverge);</w:t>
        <w:br/>
        <w:t xml:space="preserve">   • Inflection points where `f''(x) == 0` can trap the solver in a cycle.</w:t>
      </w:r>
    </w:p>
    <w:p>
      <w:pPr>
        <w:spacing w:after="120" w:line="276" w:lineRule="auto"/>
      </w:pPr>
      <w:r>
        <w:rPr>
          <w:rFonts w:ascii="Calibri" w:hAnsi="Calibri"/>
          <w:i w:val="0"/>
          <w:color w:val="2D3748"/>
          <w:sz w:val="21"/>
        </w:rPr>
        <w:t>The tangent line drawn at (x_n, f(x_n)) intersects the x-axis at x_{n+1}.</w:t>
      </w:r>
    </w:p>
    <w:p>
      <w:pPr>
        <w:spacing w:after="120" w:line="276" w:lineRule="auto"/>
      </w:pPr>
      <w:r>
        <w:rPr>
          <w:rFonts w:ascii="Calibri" w:hAnsi="Calibri"/>
          <w:i w:val="0"/>
          <w:color w:val="2D3748"/>
          <w:sz w:val="21"/>
        </w:rPr>
        <w:t>1. f'(x) = 0 (horizontal tangent); 2. Cycle oscillations; 3. Initial guess too far from root.</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NEWTON-RAPHSON METHOD                |</w:t>
              <w:br/>
              <w:t>| Tangent line at (x_n, f(x_n)) hits x-axis at x_{n+1}|</w:t>
              <w:br/>
              <w:t>| Formula: x_{n+1} = x_n - f(x_n) / f'(x_n)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cantSplit/>
        </w:trPr>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Method</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Type</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Order of Convergence</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Iterations for Precision</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Divergence Risk</w:t>
            </w:r>
          </w:p>
        </w:tc>
      </w:tr>
      <w:tr>
        <w:trPr>
          <w:cantSplit/>
        </w:trPr>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Bisection Method</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Bracketing (2 guesses)</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Linear (Order 1)</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 (~20 iterations)</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Zero (Always converges)</w:t>
            </w:r>
          </w:p>
        </w:tc>
      </w:tr>
      <w:tr>
        <w:trPr>
          <w:cantSplit/>
        </w:trPr>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Regula-Falsi (Secant)</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Bracketing (2 guesses)</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Super-linear (Order 1.618)</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Moderate (~8 iterations)</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Low (Guaranteed bracket)</w:t>
            </w:r>
          </w:p>
        </w:tc>
      </w:tr>
      <w:tr>
        <w:trPr>
          <w:cantSplit/>
        </w:trPr>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Newton-Raphson</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Open (1 initial guess)</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Quadratic (Order 2)</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Very Low (~4 iterations)</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Possible if f'(x)=0 or bad x0</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10)</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Newton-Raphson formula: x_{n+1} = x_n - [f(x_n) / f'(x_n)]. Convergence is Quadratic (Order 2). Error doubles in accuracy every step.</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10)</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Newton-Raphson is lightning fast near the root, but requires computing the analytical derivative f'(x) and can fail if f'(x) approaches zero.</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10)</w:t>
            </w:r>
          </w:p>
          <w:p>
            <w:pPr>
              <w:spacing w:after="60" w:line="276" w:lineRule="auto"/>
            </w:pPr>
            <w:r>
              <w:rPr>
                <w:rFonts w:ascii="Calibri" w:hAnsi="Calibri"/>
                <w:b/>
                <w:color w:val="2D3748"/>
                <w:sz w:val="20"/>
              </w:rPr>
              <w:t xml:space="preserve">Common Mark-Losing Errors: </w:t>
            </w:r>
            <w:r>
              <w:rPr>
                <w:rFonts w:ascii="Calibri" w:hAnsi="Calibri"/>
                <w:color w:val="2D3748"/>
                <w:sz w:val="20"/>
              </w:rPr>
              <w:t>Forgetting the negative sign in the formula or differentiating f(x) incorrectly.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10)</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(Q1)</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Derive the Newton-Raphson iterative formula using Taylor series. Prove that the Newton-Raphson method has a quadratic rate of convergence. Find the root of x^3 - 2x - 5 = 0 correct to three decimal places.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Formula Derivation (4 marks) + Quadratic Convergence Proof (5 marks) + Step-by-step Solution of x^3 - 2x - 5 = 0 (6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Formula Derivation:</w:t>
        <w:br/>
        <w:t>Let x0 be an initial estimate of the root of f(x) = 0, and let h be the correction such that f(x0 + h) = 0. Expanding f(x0 + h) using Taylor series:</w:t>
        <w:br/>
        <w:t>f(x0 + h) = f(x0) + h * f'(x0) + (h^2 / 2!) * f''(x0) + ... = 0.</w:t>
        <w:br/>
        <w:t>Neglecting second and higher-order terms in h:</w:t>
        <w:br/>
        <w:t>f(x0) + h * f'(x0) = 0 =&gt; h = -f(x0) / f'(x0).</w:t>
        <w:br/>
        <w:t>Therefore, the improved root estimate is:</w:t>
        <w:br/>
        <w:t>x1 = x0 + h = x0 - [ f(x0) / f'(x0) ].</w:t>
        <w:br/>
        <w:t>In general: x_{n+1} = x_n - [ f(x_n) / f'(x_n) ].</w:t>
        <w:br/>
        <w:br/>
        <w:t>2. Proof of Quadratic Convergence (Order 2):</w:t>
        <w:br/>
        <w:t>Let alpha be the exact root: f(alpha) = 0. Let e_n = x_n - alpha be the error at step n.</w:t>
        <w:br/>
        <w:t>Then x_n = alpha + e_n and x_{n+1} = alpha + e_{n+1}.</w:t>
        <w:br/>
        <w:t>Substituting into the N-R formula:</w:t>
        <w:br/>
        <w:t>alpha + e_{n+1} = (alpha + e_n) - [ f(alpha + e_n) / f'(alpha + e_n) ]</w:t>
        <w:br/>
        <w:t>e_{n+1} = e_n - [ f(alpha) + e_n*f'(alpha) + (e_n^2 / 2)*f''(alpha) ] / [ f'(alpha) + e_n*f''(alpha) ].</w:t>
        <w:br/>
        <w:t>Since f(alpha) = 0:</w:t>
        <w:br/>
        <w:t>e_{n+1} = e_n - [ e_n*f'(alpha) + (e_n^2 / 2)*f''(alpha) ] * [ f'(alpha) * (1 + e_n * f''(alpha)/f'(alpha)) ]^-1.</w:t>
        <w:br/>
        <w:t>Expanding via Binomial theorem and simplifying:</w:t>
        <w:br/>
        <w:t>e_{n+1} ≈ (1/2) * [ f''(alpha) / f'(alpha) ] * (e_n)^2.</w:t>
        <w:br/>
        <w:t>Since e_{n+1} = k * (e_n)^2, the rate of convergence is Quadratic (Order 2).</w:t>
        <w:br/>
        <w:br/>
        <w:t>3. Numerical Solution of x^3 - 2x - 5 = 0:</w:t>
        <w:br/>
        <w:t>• f(x) = x^3 - 2x - 5, f'(x) = 3x^2 - 2.</w:t>
        <w:br/>
        <w:t xml:space="preserve">  f(2) = 8 - 4 - 5 = -1 &lt; 0;</w:t>
        <w:br/>
        <w:t xml:space="preserve">  f(3) = 27 - 6 - 5 = +16 &gt; 0. Root lies in [2, 3]. Since |f(2)| &lt; |f(3)|, let x0 = 2.0.</w:t>
        <w:br/>
        <w:t>• Iteration 1: f(2) = -1, f'(2) = 3(4) - 2 = 10.</w:t>
        <w:br/>
        <w:t xml:space="preserve">  x1 = 2 - (-1 / 10) = 2 + 0.1 = 2.1.</w:t>
        <w:br/>
        <w:t>• Iteration 2: f(2.1) = (2.1)^3 - 2(2.1) - 5 = 9.261 - 4.2 - 5 = 0.061.</w:t>
        <w:br/>
        <w:t xml:space="preserve">  f'(2.1) = 3(2.1)^2 - 2 = 3(4.41) - 2 = 13.23 - 2 = 11.23.</w:t>
        <w:br/>
        <w:t xml:space="preserve">  x2 = 2.1 - (0.061 / 11.23) = 2.1 - 0.00543 = 2.09457.</w:t>
        <w:br/>
        <w:t>• Iteration 3: f(2.09457) = 0.000185, f'(2.09457) = 11.1614.</w:t>
        <w:br/>
        <w:t xml:space="preserve">  x3 = 2.09457 - (0.000185 / 11.1614) = 2.09455.</w:t>
        <w:br/>
        <w:t>Root correct to three decimal places = 2.095.</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Full Taylor series derivationError quadratic proofExact arithmetic to 3 decimals</w:t>
      </w:r>
    </w:p>
    <w:p>
      <w:pPr>
        <w:keepNext/>
        <w:spacing w:before="320" w:after="120"/>
      </w:pPr>
      <w:r>
        <w:rPr>
          <w:rFonts w:ascii="Calibri" w:hAnsi="Calibri"/>
          <w:b/>
          <w:color w:val="206095"/>
          <w:sz w:val="28"/>
        </w:rPr>
        <w:t>2. Quantitative &amp; Placement Aptitude: Permutations &amp; Combinations</w:t>
      </w:r>
    </w:p>
    <w:p>
      <w:pPr>
        <w:spacing w:after="120" w:line="276" w:lineRule="auto"/>
      </w:pPr>
      <w:r>
        <w:rPr>
          <w:rFonts w:ascii="Calibri" w:hAnsi="Calibri"/>
          <w:i w:val="0"/>
          <w:color w:val="2D3748"/>
          <w:sz w:val="21"/>
        </w:rPr>
        <w:t>Permutation answers 'In how many ways can we arrange/order?' Combination answers 'In how many ways can we choose/select?' Watch for duplicate letters in words: arrangements of word with repeated letters = Total! / (count1! * count2!).</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nPr = n! / (n - r)! (Arrangements where order matters).</w:t>
              <w:br/>
              <w:t>2. nCr = n! / [r! * (n - r)!] (Selections where order does NOT matter).</w:t>
              <w:br/>
              <w:t>3. nCr = nC(n - r); nC0 = nCn = 1.</w:t>
              <w:br/>
              <w:t>4. Circular Permutations of n distinct objects = (n - 1)!.</w:t>
            </w:r>
          </w:p>
          <w:p>
            <w:pPr>
              <w:spacing w:after="60" w:line="276" w:lineRule="auto"/>
            </w:pPr>
            <w:r>
              <w:rPr>
                <w:rFonts w:ascii="Calibri" w:hAnsi="Calibri"/>
                <w:b/>
                <w:color w:val="2D3748"/>
                <w:sz w:val="20"/>
              </w:rPr>
              <w:t xml:space="preserve">Speed Calculation Shortcut: </w:t>
            </w:r>
            <w:r>
              <w:rPr>
                <w:rFonts w:ascii="Calibri" w:hAnsi="Calibri"/>
                <w:color w:val="2D3748"/>
                <w:sz w:val="20"/>
              </w:rPr>
              <w:t>Grouping (Block) Method: When k items must always be together, tie them into 1 single super-item. Total items = (n - k + 1)!. Then multiply by k! internal arrangements.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Monotonic Deque (Sliding Window Maximum)</w:t>
      </w:r>
    </w:p>
    <w:p>
      <w:pPr>
        <w:spacing w:after="120" w:line="276" w:lineRule="auto"/>
      </w:pPr>
      <w:r>
        <w:rPr>
          <w:rFonts w:ascii="Calibri" w:hAnsi="Calibri"/>
          <w:b/>
          <w:color w:val="0A2540"/>
          <w:sz w:val="21"/>
        </w:rPr>
        <w:t xml:space="preserve">Core Concept: </w:t>
      </w:r>
      <w:r>
        <w:rPr>
          <w:rFonts w:ascii="Calibri" w:hAnsi="Calibri"/>
          <w:i w:val="0"/>
          <w:color w:val="2D3748"/>
          <w:sz w:val="21"/>
        </w:rPr>
        <w:t>Maintains a double-ended queue storing array indices such that corresponding values are monotonically decreasing.</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maxSlidingWindow(int[] nums, int k) {</w:t>
              <w:br/>
              <w:t xml:space="preserve">        if (nums == null || nums.length == 0) return new int[0];</w:t>
              <w:br/>
              <w:t xml:space="preserve">        int n = nums.length;</w:t>
              <w:br/>
              <w:t xml:space="preserve">        int[] result = new int[n - k + 1];</w:t>
              <w:br/>
              <w:t xml:space="preserve">        Deque&lt;Integer&gt; deque = new ArrayDeque&lt;&gt;();</w:t>
              <w:br/>
              <w:t xml:space="preserve">        </w:t>
              <w:br/>
              <w:t xml:space="preserve">        for (int i = 0; i &lt; n; i++) {</w:t>
              <w:br/>
              <w:t xml:space="preserve">            if (!deque.isEmpty() &amp;&amp; deque.peekFirst() &lt; i - k + 1) {</w:t>
              <w:br/>
              <w:t xml:space="preserve">                deque.pollFirst();</w:t>
              <w:br/>
              <w:t xml:space="preserve">            }</w:t>
              <w:br/>
              <w:t xml:space="preserve">            while (!deque.isEmpty() &amp;&amp; nums[deque.peekLast()] &lt; nums[i]) {</w:t>
              <w:br/>
              <w:t xml:space="preserve">                deque.pollLast();</w:t>
              <w:br/>
              <w:t xml:space="preserve">            }</w:t>
              <w:br/>
              <w:t xml:space="preserve">            deque.offerLast(i);</w:t>
              <w:br/>
              <w:t xml:space="preserve">            if (i &gt;= k - 1) {</w:t>
              <w:br/>
              <w:t xml:space="preserve">                result[i - k + 1] = nums[deque.peekFirst()];</w:t>
              <w:br/>
              <w:t xml:space="preserve">            }</w:t>
              <w:br/>
              <w:t xml:space="preserve">        }</w:t>
              <w:br/>
              <w:t xml:space="preserve">        return result;</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O(K)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Sliding Window Maximum</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an array of integers nums, there is a sliding window of size k which is moving from the very left to the very right. Return the max sliding window.</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Monotonic Deque (Sliding Window Maximum) algorithmic technique.</w:t>
        <w:br/>
        <w:t>2. Maintains a double-ended queue storing array indices such that corresponding values are monotonically decreasing.</w:t>
        <w:br/>
        <w:t>3. Invariants: Smaller elements that appear before newer larger elements can never be the maximum of any subsequent window and are evicted immediately in O(1) amortized.</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maxSlidingWindow(int[] nums, int k) {</w:t>
              <w:br/>
              <w:t xml:space="preserve">        int n = nums.length;</w:t>
              <w:br/>
              <w:t xml:space="preserve">        int[] res = new int[n - k + 1];</w:t>
              <w:br/>
              <w:t xml:space="preserve">        Deque&lt;Integer&gt; dq = new ArrayDeque&lt;&gt;();</w:t>
              <w:br/>
              <w:t xml:space="preserve">        for (int i = 0; i &lt; n; i++) {</w:t>
              <w:br/>
              <w:t xml:space="preserve">            if (!dq.isEmpty() &amp;&amp; dq.peekFirst() &lt; i - k + 1) dq.pollFirst();</w:t>
              <w:br/>
              <w:t xml:space="preserve">            while (!dq.isEmpty() &amp;&amp; nums[dq.peekLast()] &lt; nums[i]) dq.pollLast();</w:t>
              <w:br/>
              <w:t xml:space="preserve">            dq.offerLast(i);</w:t>
              <w:br/>
              <w:t xml:space="preserve">            if (i &gt;= k - 1) res[i - k + 1] = nums[dq.peekFirst()];</w:t>
              <w:br/>
              <w:t xml:space="preserve">        }</w:t>
              <w:br/>
              <w:t xml:space="preserve">        return res;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O(K)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Jump Game VI</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a 0-indexed integer array nums and an integer k. Return the maximum score you can get jumping at most k steps forward.</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Monotonic Deque (Sliding Window Maximum).</w:t>
        <w:br/>
        <w:t>2. Handle edge cases: k == 1, k == nums.length, Strictly decreasing array, All elements equal.</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maxResult(int[] nums, int k) {</w:t>
              <w:br/>
              <w:t xml:space="preserve">        int n = nums.length;</w:t>
              <w:br/>
              <w:t xml:space="preserve">        int[] dp = new int[n];</w:t>
              <w:br/>
              <w:t xml:space="preserve">        dp[0] = nums[0];</w:t>
              <w:br/>
              <w:t xml:space="preserve">        Deque&lt;Integer&gt; dq = new ArrayDeque&lt;&gt;();</w:t>
              <w:br/>
              <w:t xml:space="preserve">        dq.offerLast(0);</w:t>
              <w:br/>
              <w:t xml:space="preserve">        for (int i = 1; i &lt; n; i++) {</w:t>
              <w:br/>
              <w:t xml:space="preserve">            if (!dq.isEmpty() &amp;&amp; dq.peekFirst() &lt; i - k) dq.pollFirst();</w:t>
              <w:br/>
              <w:t xml:space="preserve">            dp[i] = nums[i] + dp[dq.peekFirst()];</w:t>
              <w:br/>
              <w:t xml:space="preserve">            while (!dq.isEmpty() &amp;&amp; dp[dq.peekLast()] &lt;= dp[i]) dq.pollLast();</w:t>
              <w:br/>
              <w:t xml:space="preserve">            dq.offerLast(i);</w:t>
              <w:br/>
              <w:t xml:space="preserve">        }</w:t>
              <w:br/>
              <w:t xml:space="preserve">        return dp[n - 1];</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O(K)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DBMS — Database Normalization: 1NF, 2NF, 3NF, BCNF &amp; Functional Dependencies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are Insertion, Deletion, and Modification anomalies in an unnormalized database?</w:t>
            </w:r>
          </w:p>
          <w:p>
            <w:pPr>
              <w:spacing w:after="60" w:line="276" w:lineRule="auto"/>
            </w:pPr>
            <w:r>
              <w:rPr>
                <w:rFonts w:ascii="Calibri" w:hAnsi="Calibri"/>
                <w:b/>
                <w:color w:val="2D3748"/>
                <w:sz w:val="20"/>
              </w:rPr>
              <w:t xml:space="preserve">Expected Technical Answer: </w:t>
            </w:r>
            <w:r>
              <w:rPr>
                <w:rFonts w:ascii="Calibri" w:hAnsi="Calibri"/>
                <w:color w:val="2D3748"/>
                <w:sz w:val="20"/>
              </w:rPr>
              <w:t>Insertion Anomaly: Inability to record certain information without inserting extraneous dummy data (e.g., cannot register a new department without enrolling a student). Deletion Anomaly: Deleting one piece of data inadvertently deletes unrelated vital data (e.g., deleting the last student enrolled in a course deletes the course catalog record). Modification Anomaly: Inconsistent data when updating redundant instances in multiple rows (e.g., updating a professor's phone number in one row but missing other student rows).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exact distinction between 3NF and BCNF?</w:t>
            </w:r>
          </w:p>
          <w:p>
            <w:pPr>
              <w:spacing w:after="60" w:line="276" w:lineRule="auto"/>
            </w:pPr>
            <w:r>
              <w:rPr>
                <w:rFonts w:ascii="Calibri" w:hAnsi="Calibri"/>
                <w:b/>
                <w:color w:val="2D3748"/>
                <w:sz w:val="20"/>
              </w:rPr>
              <w:t xml:space="preserve">Expected Technical Answer: </w:t>
            </w:r>
            <w:r>
              <w:rPr>
                <w:rFonts w:ascii="Calibri" w:hAnsi="Calibri"/>
                <w:color w:val="2D3748"/>
                <w:sz w:val="20"/>
              </w:rPr>
              <w:t>For every non-trivial functional dependency X -&gt; Y: In 3NF, the rule is satisfied if X is a Superkey OR Y is a prime attribute. In BCNF, the rule strictly requires X to be a Superkey with NO exceptions. BCNF is strictly stronger than 3NF. Any relation in BCNF is guaranteed to be in 3NF, but a 3NF relation with overlapping candidate keys may violate BCNF.</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Can a table with a single-attribute primary key violate 2NF?</w:t>
            </w:r>
          </w:p>
          <w:p>
            <w:pPr>
              <w:spacing w:after="60" w:line="276" w:lineRule="auto"/>
            </w:pPr>
            <w:r>
              <w:rPr>
                <w:rFonts w:ascii="Calibri" w:hAnsi="Calibri"/>
                <w:b/>
                <w:color w:val="2D3748"/>
                <w:sz w:val="20"/>
              </w:rPr>
              <w:t xml:space="preserve">Expected Technical Answer: </w:t>
            </w:r>
            <w:r>
              <w:rPr>
                <w:rFonts w:ascii="Calibri" w:hAnsi="Calibri"/>
                <w:color w:val="2D3748"/>
                <w:sz w:val="20"/>
              </w:rPr>
              <w:t>No. 2NF states that no non-prime attribute can be dependent on a proper subset of a candidate key (no partial dependency). If the candidate key consists of a single attribute, it has no proper subsets other than empty set, making partial dependency mathematically impossible. A 1NF table with a single-column primary key is automatically in 2NF.</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a Lossless Join Decomposition, and why is it critical?</w:t>
            </w:r>
          </w:p>
          <w:p>
            <w:pPr>
              <w:spacing w:after="60" w:line="276" w:lineRule="auto"/>
            </w:pPr>
            <w:r>
              <w:rPr>
                <w:rFonts w:ascii="Calibri" w:hAnsi="Calibri"/>
                <w:b/>
                <w:color w:val="2D3748"/>
                <w:sz w:val="20"/>
              </w:rPr>
              <w:t xml:space="preserve">Expected Technical Answer: </w:t>
            </w:r>
            <w:r>
              <w:rPr>
                <w:rFonts w:ascii="Calibri" w:hAnsi="Calibri"/>
                <w:color w:val="2D3748"/>
                <w:sz w:val="20"/>
              </w:rPr>
              <w:t>A decomposition of relation R into R1 and R2 is lossless if natural join R1 bowtie R2 recovers exactly relation R without generating false 'spurious tuples'. Mathematically, the common attribute must be a superkey in at least one of the decomposed relations: (R1 cap R2 -&gt; R1) OR (R1 cap R2 -&gt; R2).</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Denormalization, and when is it recommended in production systems?</w:t>
            </w:r>
          </w:p>
          <w:p>
            <w:pPr>
              <w:spacing w:after="60" w:line="276" w:lineRule="auto"/>
            </w:pPr>
            <w:r>
              <w:rPr>
                <w:rFonts w:ascii="Calibri" w:hAnsi="Calibri"/>
                <w:b/>
                <w:color w:val="2D3748"/>
                <w:sz w:val="20"/>
              </w:rPr>
              <w:t xml:space="preserve">Expected Technical Answer: </w:t>
            </w:r>
            <w:r>
              <w:rPr>
                <w:rFonts w:ascii="Calibri" w:hAnsi="Calibri"/>
                <w:color w:val="2D3748"/>
                <w:sz w:val="20"/>
              </w:rPr>
              <w:t>Denormalization is the deliberate re-introduction of redundancy into normalized relations (e.g., storing customer_name directly inside the orders table). It is used in read-heavy analytics, data warehouses, and microservices to avoid expensive multi-table JOIN operations, trading write performance and storage space for ultra-fast query execution speeds.</w:t>
            </w:r>
          </w:p>
        </w:tc>
      </w:tr>
    </w:tbl>
    <w:p>
      <w:pPr>
        <w:spacing w:before="0" w:after="80"/>
      </w:pPr>
    </w:p>
    <w:p>
      <w:pPr>
        <w:keepNext/>
        <w:spacing w:before="320" w:after="120"/>
      </w:pPr>
      <w:r>
        <w:rPr>
          <w:rFonts w:ascii="Calibri" w:hAnsi="Calibri"/>
          <w:b/>
          <w:color w:val="206095"/>
          <w:sz w:val="28"/>
        </w:rPr>
        <w:t>5. Project Architecture Defense: College Student Management System (CSMS)</w:t>
      </w:r>
    </w:p>
    <w:p>
      <w:pPr>
        <w:spacing w:after="120" w:line="276" w:lineRule="auto"/>
      </w:pPr>
      <w:r>
        <w:rPr>
          <w:rFonts w:ascii="Calibri" w:hAnsi="Calibri"/>
          <w:i w:val="0"/>
          <w:color w:val="2D3748"/>
          <w:sz w:val="21"/>
        </w:rPr>
        <w:t>WHAT TO UNDERSTAND:</w:t>
        <w:br/>
        <w:t>Designing normalized 3NF tables in PostgreSQL and calculating aggregate attendance percentage thresholds.</w:t>
        <w:br/>
        <w:br/>
        <w:t>WHAT TO MEMORIZE:</w:t>
        <w:br/>
        <w:t>Attendance threshold formula: Attendance % = (Total Present Days / Total Recorded Class Days) * 100; triggered alerts when &lt; 75%.</w:t>
        <w:br/>
        <w:br/>
        <w:t>60-SECOND INTERVIEW PITCH:</w:t>
        <w:br/>
        <w:t>I designed the relational PostgreSQL schema in schema.sql with strict constraints to ensure academic data integrity. The system features a unique constraint preventing duplicate daily attendance and an automated aggregation query that calculates attendance percentages, immediately surfacing students below the university's 75% requirement to the HOD.</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Explain the relational schema design for attendance and grade tracking in CSMS.</w:t>
            </w:r>
          </w:p>
          <w:p>
            <w:pPr>
              <w:spacing w:after="60" w:line="276" w:lineRule="auto"/>
            </w:pPr>
            <w:r>
              <w:rPr>
                <w:rFonts w:ascii="Calibri" w:hAnsi="Calibri"/>
                <w:b/>
                <w:color w:val="2D3748"/>
                <w:sz w:val="20"/>
              </w:rPr>
              <w:t xml:space="preserve">Strong Architectural Answer: </w:t>
            </w:r>
            <w:r>
              <w:rPr>
                <w:rFonts w:ascii="Calibri" w:hAnsi="Calibri"/>
                <w:color w:val="2D3748"/>
                <w:sz w:val="20"/>
              </w:rPr>
              <w:t>In `schema.sql`, the schema utilizes PostgreSQL with UUID primary keys. The `attendance` table maintains a compound unique constraint `(student_id, record_date)` to prevent duplicate daily check-ins. The attendance aggregation query performs a count of 'Present' vs total scheduled sessions per course, flagging any student falling below the mandatory university 75% threshold for detention alerts.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are foreign keys and referential integrity configured in CSMS?</w:t>
            </w:r>
          </w:p>
          <w:p>
            <w:pPr>
              <w:spacing w:after="60" w:line="276" w:lineRule="auto"/>
            </w:pPr>
            <w:r>
              <w:rPr>
                <w:rFonts w:ascii="Calibri" w:hAnsi="Calibri"/>
                <w:b/>
                <w:color w:val="2D3748"/>
                <w:sz w:val="20"/>
              </w:rPr>
              <w:t xml:space="preserve">Strong Architectural Answer: </w:t>
            </w:r>
            <w:r>
              <w:rPr>
                <w:rFonts w:ascii="Calibri" w:hAnsi="Calibri"/>
                <w:color w:val="2D3748"/>
                <w:sz w:val="20"/>
              </w:rPr>
              <w:t>Child tables (`attendance`, `grades`, `fees`, `test_marks`) reference the parent `students` table with `ON DELETE CASCADE`. This ensures that when a student is archived or deleted from the directory, orphaned records are automatically cleaned up, maintaining zero orphaned rows in PostgreSQL.</w:t>
            </w:r>
          </w:p>
        </w:tc>
      </w:tr>
    </w:tbl>
    <w:p>
      <w:pPr>
        <w:spacing w:before="0" w:after="80"/>
      </w:pPr>
    </w:p>
    <w:p>
      <w:pPr>
        <w:keepNext/>
        <w:spacing w:before="320" w:after="120"/>
      </w:pPr>
      <w:r>
        <w:rPr>
          <w:rFonts w:ascii="Calibri" w:hAnsi="Calibri"/>
          <w:b/>
          <w:color w:val="206095"/>
          <w:sz w:val="28"/>
        </w:rPr>
        <w:t>6. Day 10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the Java Collections Framework, what is the key difference between ArrayList and LinkedList for positional index-based retrieval (get(i))?</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ArrayList is backed by a contiguous array, allowing O(1) random index access. LinkedList requires traversing node pointers from head/tail in O(N).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HashMap in Java 8+ handle severe hash collisions inside a single bucket when the chain length exceeds TREEIFY_THRESHOLD (8)?</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Java 8 optimizes hash collisions: once a bucket's linked list reaches 8 nodes (and table capacity &gt;= 64), it morphs into a Red-Black Tree for O(log N) search.</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of the following collection classes is synchronized and thread-safe by default in Java?</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Vector and Hashtable are legacy collections whose methods are synchronized. Modern code uses ConcurrentHashMap or Collections.synchronizedList().</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default initial capacity and default load factor of a java.util.HashMap?</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By default, HashMap initializes with a bucket array capacity of 16 and a load factor of 0.75 (rehashing occurs when size reaches 16 * 0.75 = 12).</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contract must be maintained between the equals() and hashCode() methods in Java?</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Java contract requires: if `a.equals(b)` is true, then `a.hashCode() == b.hashCode()` must strictly hold to ensure correct behavior in hash collections.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how many different ways can the letters of the word 'OPTICAL' be arranged so that the vowels always come together?</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Vowels: O, I, A (3 vowels). Consonants: P, T, C, L (4 consonants). Treat (OIA) as 1 unit. Total units = 5. Arrangements = 5! * 3! = 120 * 6 = 720.</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many 4-digit numbers can be formed using the digits 1, 2, 3, 4, 5, 6 without any repetition of digits?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Number of permutations = P(6, 4) = 6 * 5 * 4 * 3 = 360.</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how many ways can a cricket team of 11 players be chosen from 15 players if a particular player is always selected?</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Since 1 player is fixed, choose 10 remaining players from 14: 14C10 = 14C4 = (14 * 13 * 12 * 11) / (4 * 3 * 2 * 1) = 1,001.</w:t>
            </w:r>
          </w:p>
        </w:tc>
      </w:tr>
    </w:tbl>
    <w:p>
      <w:pPr>
        <w:spacing w:before="0" w:after="120"/>
      </w:pPr>
    </w:p>
    <w:p>
      <w:r>
        <w:br w:type="page"/>
      </w:r>
    </w:p>
    <w:p>
      <w:pPr>
        <w:keepNext/>
        <w:spacing w:before="480" w:after="160"/>
      </w:pPr>
      <w:r>
        <w:rPr>
          <w:rFonts w:ascii="Calibri" w:hAnsi="Calibri"/>
          <w:b/>
          <w:color w:val="0A2540"/>
          <w:sz w:val="36"/>
        </w:rPr>
        <w:t>DAY 11: DAY 11: DATA WAREHOUSING 3-TIER ARCHITECTURE, STAR SCHEMA VS SNOWFLAKE SCHEMA &amp; MERGE INTERVALS &amp; OVERLAP DETECTION</w:t>
      </w:r>
    </w:p>
    <w:p>
      <w:pPr>
        <w:spacing w:after="120" w:line="276" w:lineRule="auto"/>
      </w:pPr>
      <w:r>
        <w:rPr>
          <w:rFonts w:ascii="Calibri" w:hAnsi="Calibri"/>
          <w:i/>
          <w:color w:val="2D3748"/>
          <w:sz w:val="21"/>
        </w:rPr>
        <w:t>Day 11 of 30  |  Subject Focus: Knowledge Management  |  Aptitude: Probability (Classical &amp; Conditional)  |  Target: SGPA &gt;= 9.0 Standard</w:t>
      </w:r>
    </w:p>
    <w:p>
      <w:pPr>
        <w:keepNext/>
        <w:spacing w:before="320" w:after="120"/>
      </w:pPr>
      <w:r>
        <w:rPr>
          <w:rFonts w:ascii="Calibri" w:hAnsi="Calibri"/>
          <w:b/>
          <w:color w:val="206095"/>
          <w:sz w:val="28"/>
        </w:rPr>
        <w:t>1. Semester 5 Deep Academic Lecture: Knowledge Management</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III — Data Warehousing 3-Tier Architecture, Star Schema vs Snowflake Schema</w:t>
      </w:r>
    </w:p>
    <w:p>
      <w:pPr>
        <w:spacing w:after="120" w:line="276" w:lineRule="auto"/>
      </w:pPr>
      <w:r>
        <w:rPr>
          <w:rFonts w:ascii="Calibri" w:hAnsi="Calibri"/>
          <w:i w:val="0"/>
          <w:color w:val="2D3748"/>
          <w:sz w:val="21"/>
        </w:rPr>
        <w:t>A Data Warehouse is a subject-oriented, integrated, time-variant, and non-volatile collection of data designed to support management decision making (W.H. Inmon). Its 3-tier architecture comprises: 1. Bottom Tier (Warehouse Database Server / Relational DB with ETL); 2. Middle Tier (OLAP Server — ROLAP or MOLAP engine); 3. Top Tier (Front-end Client Tools — Query, Reporting, Mining, Dashboards). Dimensional modeling uses Star schemas (denormalized dimension tables radiating from a central fact table) or Snowflake schemas (normalized dimension tables splitting into sub-dimensions).</w:t>
      </w:r>
    </w:p>
    <w:p>
      <w:pPr>
        <w:spacing w:after="120" w:line="276" w:lineRule="auto"/>
      </w:pPr>
      <w:r>
        <w:rPr>
          <w:rFonts w:ascii="Calibri" w:hAnsi="Calibri"/>
          <w:i w:val="0"/>
          <w:color w:val="2D3748"/>
          <w:sz w:val="21"/>
        </w:rPr>
        <w:t>Bottom tier extracts operational data via ETL into staging and relational storage; Middle tier computes multi-dimensional data cubes via OLAP; Top tier renders BI dashboards and predictive queries.</w:t>
      </w:r>
    </w:p>
    <w:p>
      <w:pPr>
        <w:spacing w:after="120" w:line="276" w:lineRule="auto"/>
      </w:pPr>
      <w:r>
        <w:rPr>
          <w:rFonts w:ascii="Calibri" w:hAnsi="Calibri"/>
          <w:i w:val="0"/>
          <w:color w:val="2D3748"/>
          <w:sz w:val="21"/>
        </w:rPr>
        <w:t>Star schema dimension tables are completely denormalized (fast queries, fewer joins, higher data redundancy). Snowflake schema normalizes dimension tables into 3NF (saves storage, eliminates redundancy, but requires complex multi-table joins).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DATA WAREHOUSE 3-TIER ARCHITECTURE      |</w:t>
              <w:br/>
              <w:t>| [Top Tier: BI Dashboards &amp; Query Tools]           |</w:t>
              <w:br/>
              <w:t>| [Middle Tier: OLAP Server (ROLAP/MOLAP Cubes)]    |</w:t>
              <w:br/>
              <w:t>| [Bottom Tier: Enterprise Data Warehouse &amp; ETL]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Feature</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Star Schema</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Snowflake Schema</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Normalization</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Dimension tables are completely denormalized</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Dimension tables are normalized into 3NF</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Query Complexity</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Simple queries with single join to fact table</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Complex queries requiring multi-level joins</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Query Performance</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 query execution speed (fewer joins)</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Slower execution speed due to join overhead</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Data Redundancy</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Higher redundancy due to repeated attributes</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Minimal redundancy due to normalized structures</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11)</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Inmon's DWH properties: Subject-Oriented, Integrated, Time-Variant, Non-Volatile. Star schema = denormalized (fastest queries). Snowflake = normalized.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11)</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Star schema trades disk storage space to achieve blazing fast analytical query performance by minimizing SQL JOIN operations.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11)</w:t>
            </w:r>
          </w:p>
          <w:p>
            <w:pPr>
              <w:spacing w:after="60" w:line="276" w:lineRule="auto"/>
            </w:pPr>
            <w:r>
              <w:rPr>
                <w:rFonts w:ascii="Calibri" w:hAnsi="Calibri"/>
                <w:b/>
                <w:color w:val="2D3748"/>
                <w:sz w:val="20"/>
              </w:rPr>
              <w:t xml:space="preserve">Common Mark-Losing Errors: </w:t>
            </w:r>
            <w:r>
              <w:rPr>
                <w:rFonts w:ascii="Calibri" w:hAnsi="Calibri"/>
                <w:color w:val="2D3748"/>
                <w:sz w:val="20"/>
              </w:rPr>
              <w:t>Confusing Fact tables (contain numbers and metrics) with Dimension tables (contain descriptive text).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11)</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(Q3)</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Describe the 3-tier architecture of a Data Warehouse with a neat diagram. Differentiate between Star Schema and Snowflake Schema with examples.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Inmon Definition &amp; Characteristics (2 marks) + 3-Tier Architecture Diagram (4 marks) + Explanation of Tiers (4 marks) + Star vs Snowflake comparison &amp; schemas (5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A Data Warehouse is a subject-oriented, integrated, time-variant, non-volatile repository of enterprise data. Its 3-tier architecture consists of: 1. Bottom Tier: The warehouse database server where data is ingested from transactional databases via ETL (Extract, Transform, Load) pipelines into a centralized relational warehouse or data mart; 2. Middle Tier: An OLAP server that pre-aggregates relational data into multi-dimensional cubes (ROLAP or MOLAP); 3. Top Tier: Front-end client presentation layer comprising query tools, reporting tools, and executive KPI scorecards. In dimensional modeling: Star Schema features a centralized Fact Table directly connected to denormalized Dimension Tables, maximizing query speed with simple joins. Snowflake Schema normalizes dimension tables into hierarchies, reducing data redundancy but increasing query join complexity.</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Diagrams for Star and Snowflake schemasClear explanation of ETL role in bottom tier</w:t>
      </w:r>
    </w:p>
    <w:p>
      <w:pPr>
        <w:keepNext/>
        <w:spacing w:before="320" w:after="120"/>
      </w:pPr>
      <w:r>
        <w:rPr>
          <w:rFonts w:ascii="Calibri" w:hAnsi="Calibri"/>
          <w:b/>
          <w:color w:val="206095"/>
          <w:sz w:val="28"/>
        </w:rPr>
        <w:t>2. Quantitative &amp; Placement Aptitude: Probability (Classical &amp; Conditional)</w:t>
      </w:r>
    </w:p>
    <w:p>
      <w:pPr>
        <w:spacing w:after="120" w:line="276" w:lineRule="auto"/>
      </w:pPr>
      <w:r>
        <w:rPr>
          <w:rFonts w:ascii="Calibri" w:hAnsi="Calibri"/>
          <w:i w:val="0"/>
          <w:color w:val="2D3748"/>
          <w:sz w:val="21"/>
        </w:rPr>
        <w:t>Sample spaces must be mutually exclusive and exhaustive. In dice problems (n=2, sum 2 to 12), the distribution peaks at sum 7 (prob 6/36 = 1/6). In card problems, remember 4 suits (13 cards each), 2 red/2 black suits, and 12 face cards (J, Q, K).</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P(E) = Number of favorable outcomes / Total possible outcomes = n(E) / n(S).</w:t>
              <w:br/>
              <w:t>2. 0 &lt;= P(E) &lt;= 1; P(E') = 1 - P(E).</w:t>
              <w:br/>
              <w:t>3. Addition Rule: P(A or B) = P(A) + P(B) - P(A and B).</w:t>
              <w:br/>
              <w:t>4. Independent Events: P(A and B) = P(A) * P(B).</w:t>
              <w:br/>
              <w:t>5. Conditional Probability: P(A | B) = P(A and B) / P(B).</w:t>
            </w:r>
          </w:p>
          <w:p>
            <w:pPr>
              <w:spacing w:after="60" w:line="276" w:lineRule="auto"/>
            </w:pPr>
            <w:r>
              <w:rPr>
                <w:rFonts w:ascii="Calibri" w:hAnsi="Calibri"/>
                <w:b/>
                <w:color w:val="2D3748"/>
                <w:sz w:val="20"/>
              </w:rPr>
              <w:t xml:space="preserve">Speed Calculation Shortcut: </w:t>
            </w:r>
            <w:r>
              <w:rPr>
                <w:rFonts w:ascii="Calibri" w:hAnsi="Calibri"/>
                <w:color w:val="2D3748"/>
                <w:sz w:val="20"/>
              </w:rPr>
              <w:t>Complementary Counting: When asked for 'at least one', calculate 1 - P(none). It is almost always 5x faster than summing individual cases.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Merge Intervals &amp; Overlap Detection</w:t>
      </w:r>
    </w:p>
    <w:p>
      <w:pPr>
        <w:spacing w:after="120" w:line="276" w:lineRule="auto"/>
      </w:pPr>
      <w:r>
        <w:rPr>
          <w:rFonts w:ascii="Calibri" w:hAnsi="Calibri"/>
          <w:b/>
          <w:color w:val="0A2540"/>
          <w:sz w:val="21"/>
        </w:rPr>
        <w:t xml:space="preserve">Core Concept: </w:t>
      </w:r>
      <w:r>
        <w:rPr>
          <w:rFonts w:ascii="Calibri" w:hAnsi="Calibri"/>
          <w:i w:val="0"/>
          <w:color w:val="2D3748"/>
          <w:sz w:val="21"/>
        </w:rPr>
        <w:t>Sorts intervals by their starting times, then traverses linearly, merging overlapping intervals whenever the current start time &lt;= previous end time.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merge(int[][] intervals) {</w:t>
              <w:br/>
              <w:t xml:space="preserve">        if (intervals.length &lt;= 1) return intervals;</w:t>
              <w:br/>
              <w:t xml:space="preserve">        Arrays.sort(intervals, (a, b) -&gt; Integer.compare(a[0], b[0]));</w:t>
              <w:br/>
              <w:t xml:space="preserve">        List&lt;int[]&gt; merged = new ArrayList&lt;&gt;();</w:t>
              <w:br/>
              <w:t xml:space="preserve">        int[] current = intervals[0];</w:t>
              <w:br/>
              <w:t xml:space="preserve">        merged.add(current);</w:t>
              <w:br/>
              <w:t xml:space="preserve">        </w:t>
              <w:br/>
              <w:t xml:space="preserve">        for (int[] interval : intervals) {</w:t>
              <w:br/>
              <w:t xml:space="preserve">            if (interval[0] &lt;= current[1]) {</w:t>
              <w:br/>
              <w:t xml:space="preserve">                current[1] = Math.max(current[1], interval[1]);</w:t>
              <w:br/>
              <w:t xml:space="preserve">            } else {</w:t>
              <w:br/>
              <w:t xml:space="preserve">                current = interval;</w:t>
              <w:br/>
              <w:t xml:space="preserve">                merged.add(current);</w:t>
              <w:br/>
              <w:t xml:space="preserve">            }</w:t>
              <w:br/>
              <w:t xml:space="preserve">        }</w:t>
              <w:br/>
              <w:t xml:space="preserve">        return merged.toArray(new int[merged.size()][]);</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log N) Time, O(N)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Merge Intervals</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array of intervals where intervals[i] = [starti, endi], merge all overlapping intervals, and return an array of the non-overlapping intervals.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Merge Intervals &amp; Overlap Detection algorithmic technique.</w:t>
        <w:br/>
        <w:t>2. Sorts intervals by their starting times, then traverses linearly, merging overlapping intervals whenever the current start time &lt;= previous end time.</w:t>
        <w:br/>
        <w:t>3. Invariants: Sorting imposes monotonic order on start coordinates, guaranteeing that all potential overlaps are contiguous in the sequence.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merge(int[][] intervals) {</w:t>
              <w:br/>
              <w:t xml:space="preserve">        Arrays.sort(intervals, (a, b) -&gt; Integer.compare(a[0], b[0]));</w:t>
              <w:br/>
              <w:t xml:space="preserve">        List&lt;int[]&gt; res = new ArrayList&lt;&gt;();</w:t>
              <w:br/>
              <w:t xml:space="preserve">        int[] curr = intervals[0];</w:t>
              <w:br/>
              <w:t xml:space="preserve">        res.add(curr);</w:t>
              <w:br/>
              <w:t xml:space="preserve">        for (int[] inv : intervals) {</w:t>
              <w:br/>
              <w:t xml:space="preserve">            if (inv[0] &lt;= curr[1]) curr[1] = Math.max(curr[1], inv[1]);</w:t>
              <w:br/>
              <w:t xml:space="preserve">            else {</w:t>
              <w:br/>
              <w:t xml:space="preserve">                curr = inv;</w:t>
              <w:br/>
              <w:t xml:space="preserve">                res.add(curr);</w:t>
              <w:br/>
              <w:t xml:space="preserve">            }</w:t>
              <w:br/>
              <w:t xml:space="preserve">        }</w:t>
              <w:br/>
              <w:t xml:space="preserve">        return res.toArray(new int[res.size()][]);</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log N) Time  |  Space: O(N)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Insert Interval</w:t>
      </w:r>
    </w:p>
    <w:p>
      <w:pPr>
        <w:spacing w:after="120" w:line="276" w:lineRule="auto"/>
      </w:pPr>
      <w:r>
        <w:rPr>
          <w:rFonts w:ascii="Calibri" w:hAnsi="Calibri"/>
          <w:b/>
          <w:color w:val="0A2540"/>
          <w:sz w:val="21"/>
        </w:rPr>
        <w:t xml:space="preserve">Problem Statement: </w:t>
      </w:r>
      <w:r>
        <w:rPr>
          <w:rFonts w:ascii="Calibri" w:hAnsi="Calibri"/>
          <w:i w:val="0"/>
          <w:color w:val="2D3748"/>
          <w:sz w:val="21"/>
        </w:rPr>
        <w:t>Insert a new interval into a sorted non-overlapping interval list and merge if necessary.</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Merge Intervals &amp; Overlap Detection.</w:t>
        <w:br/>
        <w:t>2. Handle edge cases: Single interval, All intervals disjoint, All intervals nested inside one big interval.</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insert(int[][] intervals, int[] newInterval) {</w:t>
              <w:br/>
              <w:t xml:space="preserve">        List&lt;int[]&gt; res = new ArrayList&lt;&gt;();</w:t>
              <w:br/>
              <w:t xml:space="preserve">        int i = 0, n = intervals.length;</w:t>
              <w:br/>
              <w:t xml:space="preserve">        while (i &lt; n &amp;&amp; intervals[i][1] &lt; newInterval[0]) res.add(intervals[i++]);</w:t>
              <w:br/>
              <w:t xml:space="preserve">        while (i &lt; n &amp;&amp; intervals[i][0] &lt;= newInterval[1]) {</w:t>
              <w:br/>
              <w:t xml:space="preserve">            newInterval[0] = Math.min(newInterval[0], intervals[i][0]);</w:t>
              <w:br/>
              <w:t xml:space="preserve">            newInterval[1] = Math.max(newInterval[1], intervals[i][1]);</w:t>
              <w:br/>
              <w:t xml:space="preserve">            i++;</w:t>
              <w:br/>
              <w:t xml:space="preserve">        }</w:t>
              <w:br/>
              <w:t xml:space="preserve">        res.add(newInterval);</w:t>
              <w:br/>
              <w:t xml:space="preserve">        while (i &lt; n) res.add(intervals[i++]);</w:t>
              <w:br/>
              <w:t xml:space="preserve">        return res.toArray(new int[res.size()][]);</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log N) Time  |  Space: O(N)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DBMS — Transactions &amp; ACID Properties (Atomicity, Consistency, Isolation, Durability)</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a database enforce Atomicity and Durability during a sudden system crash?</w:t>
            </w:r>
          </w:p>
          <w:p>
            <w:pPr>
              <w:spacing w:after="60" w:line="276" w:lineRule="auto"/>
            </w:pPr>
            <w:r>
              <w:rPr>
                <w:rFonts w:ascii="Calibri" w:hAnsi="Calibri"/>
                <w:b/>
                <w:color w:val="2D3748"/>
                <w:sz w:val="20"/>
              </w:rPr>
              <w:t xml:space="preserve">Expected Technical Answer: </w:t>
            </w:r>
            <w:r>
              <w:rPr>
                <w:rFonts w:ascii="Calibri" w:hAnsi="Calibri"/>
                <w:color w:val="2D3748"/>
                <w:sz w:val="20"/>
              </w:rPr>
              <w:t>Using Write-Ahead Logging (WAL). Before any data page is modified in RAM or written to disk, an append-only log record describing the change (Undo and Redo logs) is flushed to non-volatile disk. On system restart after a crash, the recovery manager runs the ARIES protocol: Analysis phase identifies dirty pages, Redo phase replays all logged changes to re-establish state (Durability), and Undo phase rolls back all uncommitted transactions (Atomicity).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a Partially Committed state and a Committed state?</w:t>
            </w:r>
          </w:p>
          <w:p>
            <w:pPr>
              <w:spacing w:after="60" w:line="276" w:lineRule="auto"/>
            </w:pPr>
            <w:r>
              <w:rPr>
                <w:rFonts w:ascii="Calibri" w:hAnsi="Calibri"/>
                <w:b/>
                <w:color w:val="2D3748"/>
                <w:sz w:val="20"/>
              </w:rPr>
              <w:t xml:space="preserve">Expected Technical Answer: </w:t>
            </w:r>
            <w:r>
              <w:rPr>
                <w:rFonts w:ascii="Calibri" w:hAnsi="Calibri"/>
                <w:color w:val="2D3748"/>
                <w:sz w:val="20"/>
              </w:rPr>
              <w:t>A transaction enters the Partially Committed state immediately after its final SQL statement has executed in memory, but before its commit log records are permanently written to disk. It transitions to the Committed state only after the WAL commit record has been physically flushed to persistent storage.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Compensating Transactions and standard Rollback.</w:t>
            </w:r>
          </w:p>
          <w:p>
            <w:pPr>
              <w:spacing w:after="60" w:line="276" w:lineRule="auto"/>
            </w:pPr>
            <w:r>
              <w:rPr>
                <w:rFonts w:ascii="Calibri" w:hAnsi="Calibri"/>
                <w:b/>
                <w:color w:val="2D3748"/>
                <w:sz w:val="20"/>
              </w:rPr>
              <w:t xml:space="preserve">Expected Technical Answer: </w:t>
            </w:r>
            <w:r>
              <w:rPr>
                <w:rFonts w:ascii="Calibri" w:hAnsi="Calibri"/>
                <w:color w:val="2D3748"/>
                <w:sz w:val="20"/>
              </w:rPr>
              <w:t>A standard rollback relies on database undo logs within a single ACID transaction to revert uncommitted memory changes. A Compensating Transaction is used in distributed architectures (e.g., Saga Pattern across microservices) where local transactions have already committed; a subsequent failure triggers dedicated business actions (e.g., refunding a captured credit card) to logically offset prior committed steps.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Can Consistency in ACID be guaranteed exclusively by the database engine?</w:t>
            </w:r>
          </w:p>
          <w:p>
            <w:pPr>
              <w:spacing w:after="60" w:line="276" w:lineRule="auto"/>
            </w:pPr>
            <w:r>
              <w:rPr>
                <w:rFonts w:ascii="Calibri" w:hAnsi="Calibri"/>
                <w:b/>
                <w:color w:val="2D3748"/>
                <w:sz w:val="20"/>
              </w:rPr>
              <w:t xml:space="preserve">Expected Technical Answer: </w:t>
            </w:r>
            <w:r>
              <w:rPr>
                <w:rFonts w:ascii="Calibri" w:hAnsi="Calibri"/>
                <w:color w:val="2D3748"/>
                <w:sz w:val="20"/>
              </w:rPr>
              <w:t>No. While the DBMS strictly enforces declared schema constraints (unique keys, foreign keys, data types), application-level business consistency (e.g., account balance cannot transfer more than ledger limits) relies heavily on correct application logic written by the software engineer.</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Checkpoint mechanism in database recovery?</w:t>
            </w:r>
          </w:p>
          <w:p>
            <w:pPr>
              <w:spacing w:after="60" w:line="276" w:lineRule="auto"/>
            </w:pPr>
            <w:r>
              <w:rPr>
                <w:rFonts w:ascii="Calibri" w:hAnsi="Calibri"/>
                <w:b/>
                <w:color w:val="2D3748"/>
                <w:sz w:val="20"/>
              </w:rPr>
              <w:t xml:space="preserve">Expected Technical Answer: </w:t>
            </w:r>
            <w:r>
              <w:rPr>
                <w:rFonts w:ascii="Calibri" w:hAnsi="Calibri"/>
                <w:color w:val="2D3748"/>
                <w:sz w:val="20"/>
              </w:rPr>
              <w:t>A Checkpoint periodically flushes all dirty in-memory data buffer pages and log records to persistent disk, and writes a CHECKPOINT record with active transaction IDs to the log. During crash recovery, the DBMS only needs to scan logs back to the most recent checkpoint rather than replaying the entire history of the database.</w:t>
            </w:r>
          </w:p>
        </w:tc>
      </w:tr>
    </w:tbl>
    <w:p>
      <w:pPr>
        <w:spacing w:before="0" w:after="80"/>
      </w:pPr>
    </w:p>
    <w:p>
      <w:pPr>
        <w:keepNext/>
        <w:spacing w:before="320" w:after="120"/>
      </w:pPr>
      <w:r>
        <w:rPr>
          <w:rFonts w:ascii="Calibri" w:hAnsi="Calibri"/>
          <w:b/>
          <w:color w:val="206095"/>
          <w:sz w:val="28"/>
        </w:rPr>
        <w:t>5. Project Architecture Defense: SmartGalla</w:t>
      </w:r>
    </w:p>
    <w:p>
      <w:pPr>
        <w:spacing w:after="120" w:line="276" w:lineRule="auto"/>
      </w:pPr>
      <w:r>
        <w:rPr>
          <w:rFonts w:ascii="Calibri" w:hAnsi="Calibri"/>
          <w:i w:val="0"/>
          <w:color w:val="2D3748"/>
          <w:sz w:val="21"/>
        </w:rPr>
        <w:t>WHAT TO UNDERSTAND:</w:t>
        <w:br/>
        <w:t>Spatial distance calculation, store geofencing, and rider dispatch algorithms.</w:t>
        <w:br/>
        <w:br/>
        <w:t>WHAT TO MEMORIZE:</w:t>
        <w:br/>
        <w:t>The Haversine formula calculates great-circle distance between store coordinates and customer addresses: d = 2R * arcsin(sqrt(sin^2(dlat/2) + cos(lat1)*cos(lat2)*sin^2(dlon/2))).</w:t>
        <w:br/>
        <w:br/>
        <w:t>60-SECOND INTERVIEW PITCH:</w:t>
        <w:br/>
        <w:t>I designed an automated logistics dispatch engine in SmartGalla. It uses Google Places for customer geocoding and Leaflet with spatial distance formulas to match available delivery partners within a 5km geofenced radius. It balances delivery load across active agents and provides real-time route telemetry.</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SmartGalla assign nearby delivery agents to new orders?</w:t>
            </w:r>
          </w:p>
          <w:p>
            <w:pPr>
              <w:spacing w:after="60" w:line="276" w:lineRule="auto"/>
            </w:pPr>
            <w:r>
              <w:rPr>
                <w:rFonts w:ascii="Calibri" w:hAnsi="Calibri"/>
                <w:b/>
                <w:color w:val="2D3748"/>
                <w:sz w:val="20"/>
              </w:rPr>
              <w:t xml:space="preserve">Strong Architectural Answer: </w:t>
            </w:r>
            <w:r>
              <w:rPr>
                <w:rFonts w:ascii="Calibri" w:hAnsi="Calibri"/>
                <w:color w:val="2D3748"/>
                <w:sz w:val="20"/>
              </w:rPr>
              <w:t>When an order enters the 'READY_FOR_PICKUP' state, the logistics assignment engine runs a spatial query over active riders within a 5km radius of the merchant's store. We filter riders whose active delivery load is less than 3 orders, rank them by Haversine proximity, and dispatch an automated push notification with a 45-second acceptance timeout. If unanswered, it cascades to the next nearest rider.</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combine Google Maps API with Leaflet in the same project?</w:t>
            </w:r>
          </w:p>
          <w:p>
            <w:pPr>
              <w:spacing w:after="60" w:line="276" w:lineRule="auto"/>
            </w:pPr>
            <w:r>
              <w:rPr>
                <w:rFonts w:ascii="Calibri" w:hAnsi="Calibri"/>
                <w:b/>
                <w:color w:val="2D3748"/>
                <w:sz w:val="20"/>
              </w:rPr>
              <w:t xml:space="preserve">Strong Architectural Answer: </w:t>
            </w:r>
            <w:r>
              <w:rPr>
                <w:rFonts w:ascii="Calibri" w:hAnsi="Calibri"/>
                <w:color w:val="2D3748"/>
                <w:sz w:val="20"/>
              </w:rPr>
              <w:t>Google Maps Places API provides superior address autocomplete and geocoding accuracy in Indian tier-2 cities. However, for live tracking dashboards where coordinates update every 5 seconds via WebSockets, rendering Google Maps tiles incurs significant API cost. We use Leaflet with OpenStreetMap tiles for client-side map rendering, cutting map API costs by over 70% while keeping high accuracy.</w:t>
            </w:r>
          </w:p>
        </w:tc>
      </w:tr>
    </w:tbl>
    <w:p>
      <w:pPr>
        <w:spacing w:before="0" w:after="80"/>
      </w:pPr>
    </w:p>
    <w:p>
      <w:pPr>
        <w:keepNext/>
        <w:spacing w:before="320" w:after="120"/>
      </w:pPr>
      <w:r>
        <w:rPr>
          <w:rFonts w:ascii="Calibri" w:hAnsi="Calibri"/>
          <w:b/>
          <w:color w:val="206095"/>
          <w:sz w:val="28"/>
        </w:rPr>
        <w:t>6. Day 11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maximum sender window size in the Go-Back-N ARQ protocol using m-bit sequence numbers?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In GBN, window size is 2^m - 1 to prevent ambiguity when all ACKs are lost.</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Stop-and-Wait ARQ, what sequence numbers are required for packet transmission?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Stop-and-Wait alternates between sequence numbers 0 and 1, requiring only a 1-bit sequence field.</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happens in Selective Repeat ARQ when a single frame in the transmission window is corrupted?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Selective Repeat buffers out-of-order frames and requests retransmission of only the lost frame.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sender window size in Selective Repeat ARQ using m-bit sequence numbering?</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In Selective Repeat, sender and receiver window sizes are equal to at most 2^(m - 1) to avoid overlap.</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is channel link utilization (efficiency U) defined in Stop-and-Wait protocol where propagation time is Tp and transmission time is Tt?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Efficiency U = Tt / (Tt + 2Tp) = 1 / (1 + 2a), showing performance degradation over high-latency links.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card is drawn at random from a standard deck of 52 cards. What is the probability that the card drawn is a face card (Jack, Queen, King)?</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Total face cards = 4 suits * 3 face cards = 12 cards. Probability = 12 / 52 = 3 / 13.</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Two unbiased dice are tossed. What is the probability that the sum of the scores is a prime number?</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Prime sums can be 2, 3, 5, 7, 11. Counts: 2 (1), 3 (2), 5 (4), 7 (6), 11 (2) = 15 outcomes. Total = 36. Probability = 15 / 36 = 5 / 12.</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box contains 20 electric bulbs, out of which 4 are defective. Two bulbs are drawn at random without replacement. What is the probability that both are defective?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Probability = (4/20) * (3/19) = (1/5) * (3/19) = 3 / 95.</w:t>
            </w:r>
          </w:p>
        </w:tc>
      </w:tr>
    </w:tbl>
    <w:p>
      <w:pPr>
        <w:spacing w:before="0" w:after="120"/>
      </w:pPr>
    </w:p>
    <w:p>
      <w:r>
        <w:br w:type="page"/>
      </w:r>
    </w:p>
    <w:p>
      <w:pPr>
        <w:keepNext/>
        <w:spacing w:before="480" w:after="160"/>
      </w:pPr>
      <w:r>
        <w:rPr>
          <w:rFonts w:ascii="Calibri" w:hAnsi="Calibri"/>
          <w:b/>
          <w:color w:val="0A2540"/>
          <w:sz w:val="36"/>
        </w:rPr>
        <w:t>DAY 12: DAY 12: JAVA COLLECTIONS FRAMEWORK: HIERARCHY, LIST VS SET VS MAP &amp; HASHMAP INTERNALS &amp; TWO POINTERS (DUTCH NATIONAL FLAG)</w:t>
      </w:r>
    </w:p>
    <w:p>
      <w:pPr>
        <w:spacing w:after="120" w:line="276" w:lineRule="auto"/>
      </w:pPr>
      <w:r>
        <w:rPr>
          <w:rFonts w:ascii="Calibri" w:hAnsi="Calibri"/>
          <w:i/>
          <w:color w:val="2D3748"/>
          <w:sz w:val="21"/>
        </w:rPr>
        <w:t>Day 12 of 30  |  Subject Focus: Java Programming &amp; Dynamic Webpage Design  |  Aptitude: Number Systems, Divisibility Rules &amp; HCF/LCM  |  Target: SGPA &gt;= 9.0 Standard</w:t>
      </w:r>
    </w:p>
    <w:p>
      <w:pPr>
        <w:keepNext/>
        <w:spacing w:before="320" w:after="120"/>
      </w:pPr>
      <w:r>
        <w:rPr>
          <w:rFonts w:ascii="Calibri" w:hAnsi="Calibri"/>
          <w:b/>
          <w:color w:val="206095"/>
          <w:sz w:val="28"/>
        </w:rPr>
        <w:t>1. Semester 5 Deep Academic Lecture: Java Programming &amp; Dynamic Webpage Design</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III — Java Collections Framework: Hierarchy, List vs Set vs Map &amp; HashMap Internals</w:t>
      </w:r>
    </w:p>
    <w:p>
      <w:pPr>
        <w:spacing w:after="120" w:line="276" w:lineRule="auto"/>
      </w:pPr>
      <w:r>
        <w:rPr>
          <w:rFonts w:ascii="Calibri" w:hAnsi="Calibri"/>
          <w:i w:val="0"/>
          <w:color w:val="2D3748"/>
          <w:sz w:val="21"/>
        </w:rPr>
        <w:t>The Java Collections Framework (`java.util`) provides a unified architecture for storing and manipulating groups of objects. The core root interfaces are `Collection` (extended by `List`, `Set`, and `Queue`) and `Map` (a separate key-value hierarchy). `List` preserves insertion order and allows duplicates (ArrayList, LinkedList); `Set` prohibits duplicates (HashSet, TreeSet); `Map` stores key-value pairs where keys must be unique (HashMap, TreeMap). In Java 8+, `HashMap` is implemented as an array of buckets (Node&lt;K,V&gt;[]). When multiple keys hash to the same bucket (collision), they form a singly linked list; if bucket length exceeds 8, the list converts into a balanced Red-Black Tree, slashing search time from O(N) to O(log N).</w:t>
      </w:r>
    </w:p>
    <w:p>
      <w:pPr>
        <w:spacing w:after="120" w:line="276" w:lineRule="auto"/>
      </w:pPr>
      <w:r>
        <w:rPr>
          <w:rFonts w:ascii="Calibri" w:hAnsi="Calibri"/>
          <w:i w:val="0"/>
          <w:color w:val="2D3748"/>
          <w:sz w:val="21"/>
        </w:rPr>
        <w:t>Iterable -&gt; Collection -&gt; (List, Set, Queue); Map is separate.</w:t>
      </w:r>
    </w:p>
    <w:p>
      <w:pPr>
        <w:spacing w:after="120" w:line="276" w:lineRule="auto"/>
      </w:pPr>
      <w:r>
        <w:rPr>
          <w:rFonts w:ascii="Calibri" w:hAnsi="Calibri"/>
          <w:i w:val="0"/>
          <w:color w:val="2D3748"/>
          <w:sz w:val="21"/>
        </w:rPr>
        <w:t>1. Calculate `hash(key)`; 2. Compute index `i = (n - 1) &amp; hash`; 3. If bucket empty, insert node; 4. If occupied, traverse linked list checking `equals()`; 5. If key exists, overwrite value; 6. If not, append node; 7. If bucket length &gt; 8, treeify to Red-Black Tree.</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COLLECTIONS HIERARCHY                 |</w:t>
              <w:br/>
              <w:t>| Iterable -&gt; Collection -&gt; List (ArrayList, Vector)|</w:t>
              <w:br/>
              <w:t>|                        -&gt; Set (HashSet, TreeSet)  |</w:t>
              <w:br/>
              <w:t>| Map -&gt; (HashMap, TreeMap, LinkedHashMap)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Collection Interface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Duplicate Elements?</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Insertion Order Preserved?</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Underlying Data Structure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ArrayList (List)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Allowed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Preserved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Resizable dynamic array (growth factor 1.5x)</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LinkedList (List)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Allowed</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Preserved</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Doubly linked list nodes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HashSet (Set)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Prohibited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Not guaranteed (unordered)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Internal HashMap instance backing</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TreeSet (Set)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Prohibited</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Sorted ascending natural order</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Red-Black balanced binary search tree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HashMap (Map)</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Keys unique; Values duplicate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Not guaranteed (unordered)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Hash table (Array + Linked List + Red-Black Tree)</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12)</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Collection root has List, Set, Queue. Map is NOT a subtype of Collection! HashMap bucket collisions convert to Red-Black tree when length &gt; 8.</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12)</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Proper HashMap performance requires overriding both hashCode() and equals() methods consistently.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12)</w:t>
            </w:r>
          </w:p>
          <w:p>
            <w:pPr>
              <w:spacing w:after="60" w:line="276" w:lineRule="auto"/>
            </w:pPr>
            <w:r>
              <w:rPr>
                <w:rFonts w:ascii="Calibri" w:hAnsi="Calibri"/>
                <w:b/>
                <w:color w:val="2D3748"/>
                <w:sz w:val="20"/>
              </w:rPr>
              <w:t xml:space="preserve">Common Mark-Losing Errors: </w:t>
            </w:r>
            <w:r>
              <w:rPr>
                <w:rFonts w:ascii="Calibri" w:hAnsi="Calibri"/>
                <w:color w:val="2D3748"/>
                <w:sz w:val="20"/>
              </w:rPr>
              <w:t>Saying Map extends Collection (Map has its own independent hierarchy).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12)</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(Q3)</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Describe the Java Collections Framework hierarchy with a neat diagram. Differentiate between List, Set, and Map. Explain the internal working of HashMap.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Hierarchy Diagram (4 marks) + List vs Set vs Map Comparison (4 marks) + HashMap internal architecture &amp; hashing (5 marks) + equals/hashCode contract (2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The Java Collections Framework provides an standardized architecture for manipulating collections of objects. The hierarchy is rooted in Iterable -&gt; Collection, branching into: 1. List (ordered collection, allows duplicates, positional index access via ArrayList and LinkedList); 2. Set (unordered collection, guarantees uniqueness via HashSet and sorted TreeSet); 3. Map (independent key-value hierarchy via HashMap and TreeMap). Internal Working of HashMap: In Java 8+, HashMap is backed by an array of Node&lt;K,V&gt; buckets with a default capacity of 16 and a load factor of 0.75. When put(key, value) is invoked, it computes the hash code of the key and maps it to a bucket index: index = (n - 1) &amp; hash. If the bucket is empty, the node is inserted. If a collision occurs, nodes are linked in a singly linked list. If the number of collided elements in a single bucket reaches the TREEIFY_THRESHOLD (8 items) and array capacity &gt;= 64, the linked list transforms into a balanced Red-Black Tree, improving collision lookup performance from O(N) to O(log N).</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Complete diagram separating Collection and MapDetailed explanation of hashing and treeification</w:t>
      </w:r>
    </w:p>
    <w:p>
      <w:pPr>
        <w:keepNext/>
        <w:spacing w:before="320" w:after="120"/>
      </w:pPr>
      <w:r>
        <w:rPr>
          <w:rFonts w:ascii="Calibri" w:hAnsi="Calibri"/>
          <w:b/>
          <w:color w:val="206095"/>
          <w:sz w:val="28"/>
        </w:rPr>
        <w:t>2. Quantitative &amp; Placement Aptitude: Number Systems, Divisibility Rules &amp; HCF/LCM</w:t>
      </w:r>
    </w:p>
    <w:p>
      <w:pPr>
        <w:spacing w:after="120" w:line="276" w:lineRule="auto"/>
      </w:pPr>
      <w:r>
        <w:rPr>
          <w:rFonts w:ascii="Calibri" w:hAnsi="Calibri"/>
          <w:i w:val="0"/>
          <w:color w:val="2D3748"/>
          <w:sz w:val="21"/>
        </w:rPr>
        <w:t>Number theory forms the gateway section of TCS NQT and AMCAT exams. Always check divisibility rules before attempting brute-force division. For large powers, divide the exponent by 4 to determine the active cycle index.</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Product of two numbers = HCF * LCM.</w:t>
              <w:br/>
              <w:t>2. Divisibility: 3 &amp; 9 (sum of digits), 4 (last 2 digits), 8 (last 3 digits), 11 (alternating sum difference is 0 or multiple of 11).</w:t>
              <w:br/>
              <w:t>3. Remainder Theorem: Remainder of [A * B] / N = [Rem(A/N) * Rem(B/N)] mod N.</w:t>
              <w:br/>
              <w:t>4. Number of Factors of N = p1^a * p2^b * p3^c is (a+1)(b+1)(c+1).</w:t>
            </w:r>
          </w:p>
          <w:p>
            <w:pPr>
              <w:spacing w:after="60" w:line="276" w:lineRule="auto"/>
            </w:pPr>
            <w:r>
              <w:rPr>
                <w:rFonts w:ascii="Calibri" w:hAnsi="Calibri"/>
                <w:b/>
                <w:color w:val="2D3748"/>
                <w:sz w:val="20"/>
              </w:rPr>
              <w:t xml:space="preserve">Speed Calculation Shortcut: </w:t>
            </w:r>
            <w:r>
              <w:rPr>
                <w:rFonts w:ascii="Calibri" w:hAnsi="Calibri"/>
                <w:color w:val="2D3748"/>
                <w:sz w:val="20"/>
              </w:rPr>
              <w:t>Cyclicity of Units Digit: 2, 3, 7, 8 have cyclicity of 4. 4 and 9 have cyclicity of 2. 0, 1, 5, 6 have cyclicity of 1.</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Two Pointers (Dutch National Flag)</w:t>
      </w:r>
    </w:p>
    <w:p>
      <w:pPr>
        <w:spacing w:after="120" w:line="276" w:lineRule="auto"/>
      </w:pPr>
      <w:r>
        <w:rPr>
          <w:rFonts w:ascii="Calibri" w:hAnsi="Calibri"/>
          <w:b/>
          <w:color w:val="0A2540"/>
          <w:sz w:val="21"/>
        </w:rPr>
        <w:t xml:space="preserve">Core Concept: </w:t>
      </w:r>
      <w:r>
        <w:rPr>
          <w:rFonts w:ascii="Calibri" w:hAnsi="Calibri"/>
          <w:i w:val="0"/>
          <w:color w:val="2D3748"/>
          <w:sz w:val="21"/>
        </w:rPr>
        <w:t>Partitions an array containing three distinct values into three contiguous segments using three pointers: low, mid, and high in a single pass.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void sortColors(int[] nums) {</w:t>
              <w:br/>
              <w:t xml:space="preserve">        int low = 0, mid = 0, high = nums.length - 1;</w:t>
              <w:br/>
              <w:t xml:space="preserve">        while (mid &lt;= high) {</w:t>
              <w:br/>
              <w:t xml:space="preserve">            if (nums[mid] == 0) {</w:t>
              <w:br/>
              <w:t xml:space="preserve">                swap(nums, low, mid);</w:t>
              <w:br/>
              <w:t xml:space="preserve">                low++;</w:t>
              <w:br/>
              <w:t xml:space="preserve">                mid++;</w:t>
              <w:br/>
              <w:t xml:space="preserve">            } else if (nums[mid] == 1) {</w:t>
              <w:br/>
              <w:t xml:space="preserve">                mid++;</w:t>
              <w:br/>
              <w:t xml:space="preserve">            } else {</w:t>
              <w:br/>
              <w:t xml:space="preserve">                swap(nums, mid, high);</w:t>
              <w:br/>
              <w:t xml:space="preserve">                high--;</w:t>
              <w:br/>
              <w:t xml:space="preserve">            }</w:t>
              <w:br/>
              <w:t xml:space="preserve">        }</w:t>
              <w:br/>
              <w:t xml:space="preserve">    }</w:t>
              <w:br/>
              <w:t xml:space="preserve">    private void swap(int[] nums, int i, int j) {</w:t>
              <w:br/>
              <w:t xml:space="preserve">        int temp = nums[i];</w:t>
              <w:br/>
              <w:t xml:space="preserve">        nums[i] = nums[j];</w:t>
              <w:br/>
              <w:t xml:space="preserve">        nums[j] = temp;</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Sort Colors</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array nums with n objects colored red, white, or blue, sort them in-place so that objects of the same color are adjacent, with colors 0, 1, and 2.</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Two Pointers (Dutch National Flag) algorithmic technique.</w:t>
        <w:br/>
        <w:t>2. Partitions an array containing three distinct values into three contiguous segments using three pointers: low, mid, and high in a single pass.</w:t>
        <w:br/>
        <w:t>3. Invariants: Maintains four regions: [0..low-1] contains 0s, [low..mid-1] contains 1s, [mid..high] unexamined, [high+1..n-1] contains 2s.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void sortColors(int[] nums) {</w:t>
              <w:br/>
              <w:t xml:space="preserve">        int low = 0, mid = 0, high = nums.length - 1;</w:t>
              <w:br/>
              <w:t xml:space="preserve">        while (mid &lt;= high) {</w:t>
              <w:br/>
              <w:t xml:space="preserve">            if (nums[mid] == 0) {</w:t>
              <w:br/>
              <w:t xml:space="preserve">                int t = nums[low]; nums[low] = nums[mid]; nums[mid] = t;</w:t>
              <w:br/>
              <w:t xml:space="preserve">                low++; mid++;</w:t>
              <w:br/>
              <w:t xml:space="preserve">            } else if (nums[mid] == 1) mid++;</w:t>
              <w:br/>
              <w:t xml:space="preserve">            else {</w:t>
              <w:br/>
              <w:t xml:space="preserve">                int t = nums[mid]; nums[mid] = nums[high]; nums[high] = t;</w:t>
              <w:br/>
              <w:t xml:space="preserve">                high--;</w:t>
              <w:br/>
              <w:t xml:space="preserve">            }</w:t>
              <w:br/>
              <w:t xml:space="preserve">        }</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3Sum</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integer array nums, return all the triplets [nums[i], nums[j], nums[k]] such that i != j, i != k, and j != k, and nums[i] + nums[j] + nums[k] == 0.</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Two Pointers (Dutch National Flag).</w:t>
        <w:br/>
        <w:t>2. Handle edge cases: All elements equal, Array already sorted, Two elements inverted.</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List&lt;List&lt;Integer&gt;&gt; threeSum(int[] nums) {</w:t>
              <w:br/>
              <w:t xml:space="preserve">        Arrays.sort(nums);</w:t>
              <w:br/>
              <w:t xml:space="preserve">        List&lt;List&lt;Integer&gt;&gt; res = new ArrayList&lt;&gt;();</w:t>
              <w:br/>
              <w:t xml:space="preserve">        for (int i = 0; i &lt; nums.length - 2; i++) {</w:t>
              <w:br/>
              <w:t xml:space="preserve">            if (i &gt; 0 &amp;&amp; nums[i] == nums[i - 1]) continue;</w:t>
              <w:br/>
              <w:t xml:space="preserve">            int l = i + 1, r = nums.length - 1;</w:t>
              <w:br/>
              <w:t xml:space="preserve">            while (l &lt; r) {</w:t>
              <w:br/>
              <w:t xml:space="preserve">                int sum = nums[i] + nums[l] + nums[r];</w:t>
              <w:br/>
              <w:t xml:space="preserve">                if (sum == 0) {</w:t>
              <w:br/>
              <w:t xml:space="preserve">                    res.add(Arrays.asList(nums[i], nums[l], nums[r]));</w:t>
              <w:br/>
              <w:t xml:space="preserve">                    while (l &lt; r &amp;&amp; nums[l] == nums[l + 1]) l++;</w:t>
              <w:br/>
              <w:t xml:space="preserve">                    while (l &lt; r &amp;&amp; nums[r] == nums[r - 1]) r--;</w:t>
              <w:br/>
              <w:t xml:space="preserve">                    l++; r--;</w:t>
              <w:br/>
              <w:t xml:space="preserve">                } else if (sum &lt; 0) l++;</w:t>
              <w:br/>
              <w:t xml:space="preserve">                else r--;</w:t>
              <w:br/>
              <w:t xml:space="preserve">            }</w:t>
              <w:br/>
              <w:t xml:space="preserve">        }</w:t>
              <w:br/>
              <w:t xml:space="preserve">        return res;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DBMS — Concurrency Control: Isolation Levels &amp; Read Phenomena</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a Non-Repeatable Read and a Phantom Read.</w:t>
            </w:r>
          </w:p>
          <w:p>
            <w:pPr>
              <w:spacing w:after="60" w:line="276" w:lineRule="auto"/>
            </w:pPr>
            <w:r>
              <w:rPr>
                <w:rFonts w:ascii="Calibri" w:hAnsi="Calibri"/>
                <w:b/>
                <w:color w:val="2D3748"/>
                <w:sz w:val="20"/>
              </w:rPr>
              <w:t xml:space="preserve">Expected Technical Answer: </w:t>
            </w:r>
            <w:r>
              <w:rPr>
                <w:rFonts w:ascii="Calibri" w:hAnsi="Calibri"/>
                <w:color w:val="2D3748"/>
                <w:sz w:val="20"/>
              </w:rPr>
              <w:t>A Non-Repeatable Read occurs when a transaction re-reads a specific single row and discovers the data inside that row has changed because another transaction modified or deleted it. A Phantom Read occurs during range queries (e.g., WHERE score &gt; 75) when a transaction re-executes the query and finds new rows that were inserted by another transaction fulfilling the range condition.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MVCC (Multi-Version Concurrency Control) and why is it preferred over lock-based concurrency?</w:t>
            </w:r>
          </w:p>
          <w:p>
            <w:pPr>
              <w:spacing w:after="60" w:line="276" w:lineRule="auto"/>
            </w:pPr>
            <w:r>
              <w:rPr>
                <w:rFonts w:ascii="Calibri" w:hAnsi="Calibri"/>
                <w:b/>
                <w:color w:val="2D3748"/>
                <w:sz w:val="20"/>
              </w:rPr>
              <w:t xml:space="preserve">Expected Technical Answer: </w:t>
            </w:r>
            <w:r>
              <w:rPr>
                <w:rFonts w:ascii="Calibri" w:hAnsi="Calibri"/>
                <w:color w:val="2D3748"/>
                <w:sz w:val="20"/>
              </w:rPr>
              <w:t>MVCC maintains multiple physical versions of each row tagged with creation and deletion transaction IDs (e.g., xmin, xmax in PostgreSQL). When a transaction reads data, it reads the snapshot version visible at its start timestamp. This achieves high concurrency because 'readers never block writers, and writers never block readers', eliminating read lock contention.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default isolation level in PostgreSQL vs MySQL InnoDB?</w:t>
            </w:r>
          </w:p>
          <w:p>
            <w:pPr>
              <w:spacing w:after="60" w:line="276" w:lineRule="auto"/>
            </w:pPr>
            <w:r>
              <w:rPr>
                <w:rFonts w:ascii="Calibri" w:hAnsi="Calibri"/>
                <w:b/>
                <w:color w:val="2D3748"/>
                <w:sz w:val="20"/>
              </w:rPr>
              <w:t xml:space="preserve">Expected Technical Answer: </w:t>
            </w:r>
            <w:r>
              <w:rPr>
                <w:rFonts w:ascii="Calibri" w:hAnsi="Calibri"/>
                <w:color w:val="2D3748"/>
                <w:sz w:val="20"/>
              </w:rPr>
              <w:t>PostgreSQL defaults to Read Committed. MySQL InnoDB defaults to Repeatable Read (which additionally prevents phantom reads using Next-Key Locking).</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Snapshot Isolation differ from Strict Serializability?</w:t>
            </w:r>
          </w:p>
          <w:p>
            <w:pPr>
              <w:spacing w:after="60" w:line="276" w:lineRule="auto"/>
            </w:pPr>
            <w:r>
              <w:rPr>
                <w:rFonts w:ascii="Calibri" w:hAnsi="Calibri"/>
                <w:b/>
                <w:color w:val="2D3748"/>
                <w:sz w:val="20"/>
              </w:rPr>
              <w:t xml:space="preserve">Expected Technical Answer: </w:t>
            </w:r>
            <w:r>
              <w:rPr>
                <w:rFonts w:ascii="Calibri" w:hAnsi="Calibri"/>
                <w:color w:val="2D3748"/>
                <w:sz w:val="20"/>
              </w:rPr>
              <w:t>In Snapshot Isolation, a transaction reads from a private snapshot of the database taken when the transaction started. It avoids dirty reads, non-repeatable reads, and phantom reads. However, it can permit Write Skew anomalies (two concurrent transactions reading overlapping data, modifying disjoint rows, and violating a global constraint). Strict Serializability prevents write skew.</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Write Skew anomaly, and provide a concrete example?</w:t>
            </w:r>
          </w:p>
          <w:p>
            <w:pPr>
              <w:spacing w:after="60" w:line="276" w:lineRule="auto"/>
            </w:pPr>
            <w:r>
              <w:rPr>
                <w:rFonts w:ascii="Calibri" w:hAnsi="Calibri"/>
                <w:b/>
                <w:color w:val="2D3748"/>
                <w:sz w:val="20"/>
              </w:rPr>
              <w:t xml:space="preserve">Expected Technical Answer: </w:t>
            </w:r>
            <w:r>
              <w:rPr>
                <w:rFonts w:ascii="Calibri" w:hAnsi="Calibri"/>
                <w:color w:val="2D3748"/>
                <w:sz w:val="20"/>
              </w:rPr>
              <w:t>Write skew occurs under Snapshot Isolation. Example: A hospital requires at least one doctor on call. Doctors Alice and Bob are both on call. Alice submits a transaction to take leave: her transaction checks the snapshot, sees Bob is on call, and sets her status to inactive. Simultaneously, Bob submits a transaction, checks his snapshot, sees Alice is on call, and sets his status to inactive. Both commit, leaving zero doctors on call.</w:t>
            </w:r>
          </w:p>
        </w:tc>
      </w:tr>
    </w:tbl>
    <w:p>
      <w:pPr>
        <w:spacing w:before="0" w:after="80"/>
      </w:pPr>
    </w:p>
    <w:p>
      <w:pPr>
        <w:keepNext/>
        <w:spacing w:before="320" w:after="120"/>
      </w:pPr>
      <w:r>
        <w:rPr>
          <w:rFonts w:ascii="Calibri" w:hAnsi="Calibri"/>
          <w:b/>
          <w:color w:val="206095"/>
          <w:sz w:val="28"/>
        </w:rPr>
        <w:t>5. Project Architecture Defense: NSE2 / BulkBeat TV</w:t>
      </w:r>
    </w:p>
    <w:p>
      <w:pPr>
        <w:spacing w:after="120" w:line="276" w:lineRule="auto"/>
      </w:pPr>
      <w:r>
        <w:rPr>
          <w:rFonts w:ascii="Calibri" w:hAnsi="Calibri"/>
          <w:i w:val="0"/>
          <w:color w:val="2D3748"/>
          <w:sz w:val="21"/>
        </w:rPr>
        <w:t>WHAT TO UNDERSTAND:</w:t>
        <w:br/>
        <w:t>Transforming polling bots into event-driven push notification pipelines.</w:t>
        <w:br/>
        <w:br/>
        <w:t>WHAT TO MEMORIZE:</w:t>
        <w:br/>
        <w:t>Webhooks allow Telegram's edge servers to push user messages directly to our API server, eliminating idle socket polling.</w:t>
        <w:br/>
        <w:br/>
        <w:t>60-SECOND INTERVIEW PITCH:</w:t>
        <w:br/>
        <w:t>For instant alert delivery in BulkBeat TV, I architected an event-driven notification service using Telegram Bot Webhooks. It incorporates a token-bucket rate limiter to deliver real-time news cards to thousands of subscribers while strictly honoring Telegram's 30 msg/sec API broadcast limits.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migrate from Telegram long polling to Webhook architecture in NSE2?</w:t>
            </w:r>
          </w:p>
          <w:p>
            <w:pPr>
              <w:spacing w:after="60" w:line="276" w:lineRule="auto"/>
            </w:pPr>
            <w:r>
              <w:rPr>
                <w:rFonts w:ascii="Calibri" w:hAnsi="Calibri"/>
                <w:b/>
                <w:color w:val="2D3748"/>
                <w:sz w:val="20"/>
              </w:rPr>
              <w:t xml:space="preserve">Strong Architectural Answer: </w:t>
            </w:r>
            <w:r>
              <w:rPr>
                <w:rFonts w:ascii="Calibri" w:hAnsi="Calibri"/>
                <w:color w:val="2D3748"/>
                <w:sz w:val="20"/>
              </w:rPr>
              <w:t>Long polling requires continuous outgoing HTTP requests every 1-2 seconds, which exhausts network sockets, consumes idle CPU, and increases latency when thousands of users interact with the bot. Webhooks transform the system into an event-driven push architecture: Telegram pushes updates to our HTTPS domain only when an event occurs, dramatically lowering server resource utilization.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broadcast breaking alerts to thousands of subscribers without hitting Telegram rate limits?</w:t>
            </w:r>
          </w:p>
          <w:p>
            <w:pPr>
              <w:spacing w:after="60" w:line="276" w:lineRule="auto"/>
            </w:pPr>
            <w:r>
              <w:rPr>
                <w:rFonts w:ascii="Calibri" w:hAnsi="Calibri"/>
                <w:b/>
                <w:color w:val="2D3748"/>
                <w:sz w:val="20"/>
              </w:rPr>
              <w:t xml:space="preserve">Strong Architectural Answer: </w:t>
            </w:r>
            <w:r>
              <w:rPr>
                <w:rFonts w:ascii="Calibri" w:hAnsi="Calibri"/>
                <w:color w:val="2D3748"/>
                <w:sz w:val="20"/>
              </w:rPr>
              <w:t>Telegram limits broadcast messages to approximately 30 messages per second across chats. We implement a distributed token-bucket rate-limiter: alerts are enqueued in priority batches and dispatched across an asynchronous worker pool that pauses automatically when Telegram returns an HTTP 429 (`retry_after`) header.</w:t>
            </w:r>
          </w:p>
        </w:tc>
      </w:tr>
    </w:tbl>
    <w:p>
      <w:pPr>
        <w:spacing w:before="0" w:after="80"/>
      </w:pPr>
    </w:p>
    <w:p>
      <w:pPr>
        <w:keepNext/>
        <w:spacing w:before="320" w:after="120"/>
      </w:pPr>
      <w:r>
        <w:rPr>
          <w:rFonts w:ascii="Calibri" w:hAnsi="Calibri"/>
          <w:b/>
          <w:color w:val="206095"/>
          <w:sz w:val="28"/>
        </w:rPr>
        <w:t>6. Day 12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dimensional data warehouse modeling, how is a Star Schema structured?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 star schema features a central numeric fact table surrounded by single-level denormalized dimension tables.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a Snowflake Schema differ fundamentally from a Star Schema?</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Snowflake normalizes dimension tables into multiple related tables, reducing redundancy but increasing join complexity.</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characterizes a Fact Table in a Data Warehouse?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Fact tables store additive, semi-additive numerical metrics (e.g., units sold, total revenue) and dimension foreign keys.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are the three tiers in the standard Data Warehouse 3-tier architecture?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3 tiers are: Bottom (Relational DBMS &amp; ETL staging), Middle (OLAP multidimensional engine), Top (BI query/reporting).</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primary difference between ROLAP and MOLAP?</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ROLAP accesses relational databases directly via SQL; MOLAP stores data in optimized multidimensional array data cubes.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greatest number that will divide 43, 91, and 183 so as to leave the same remainder in each case?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Required number = HCF(|91 - 43|, |183 - 91|, |183 - 43|) = HCF(48, 92, 140) = 4.</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least number of soldiers that can be drawn up in troops of 12, 15, and 18, and also in form of a solid square?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LCM(12, 15, 18) = 180 = 2^2 * 3^2 * 5^1. To make a perfect square, multiply by 5: 180 * 5 = 900 soldiers.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unit digit in (3^65 * 6^59 * 7^71)?</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Unit digit of 3^65 (65 mod 4 = 1) is 3^1 = 3. Unit digit of 6^59 is always 6. Unit digit of 7^71 (71 mod 4 = 3) is 7^3 = 343 =&gt; 3. Product = 3 * 6 * 3 = 54 =&gt; unit digit 4.</w:t>
            </w:r>
          </w:p>
        </w:tc>
      </w:tr>
    </w:tbl>
    <w:p>
      <w:pPr>
        <w:spacing w:before="0" w:after="120"/>
      </w:pPr>
    </w:p>
    <w:p>
      <w:r>
        <w:br w:type="page"/>
      </w:r>
    </w:p>
    <w:p>
      <w:pPr>
        <w:keepNext/>
        <w:spacing w:before="480" w:after="160"/>
      </w:pPr>
      <w:r>
        <w:rPr>
          <w:rFonts w:ascii="Calibri" w:hAnsi="Calibri"/>
          <w:b/>
          <w:color w:val="0A2540"/>
          <w:sz w:val="36"/>
        </w:rPr>
        <w:t>DAY 13: DAY 13: DATA LINK LAYER: FRAMING, ERROR DETECTION (CRC MODULO-2 DIVISION) &amp; HAMMING CODE &amp; TOP-K ELEMENTS VIA PRIORITYQUEUE (MIN/MAX HEAP)</w:t>
      </w:r>
    </w:p>
    <w:p>
      <w:pPr>
        <w:spacing w:after="120" w:line="276" w:lineRule="auto"/>
      </w:pPr>
      <w:r>
        <w:rPr>
          <w:rFonts w:ascii="Calibri" w:hAnsi="Calibri"/>
          <w:i/>
          <w:color w:val="2D3748"/>
          <w:sz w:val="21"/>
        </w:rPr>
        <w:t>Day 13 of 30  |  Subject Focus: Computer Networks  |  Aptitude: Syllogisms &amp; Venn Diagram Logic  |  Target: SGPA &gt;= 9.0 Standard</w:t>
      </w:r>
    </w:p>
    <w:p>
      <w:pPr>
        <w:keepNext/>
        <w:spacing w:before="320" w:after="120"/>
      </w:pPr>
      <w:r>
        <w:rPr>
          <w:rFonts w:ascii="Calibri" w:hAnsi="Calibri"/>
          <w:b/>
          <w:color w:val="206095"/>
          <w:sz w:val="28"/>
        </w:rPr>
        <w:t>1. Semester 5 Deep Academic Lecture: Computer Networks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 — Data Link Layer: Framing, Error Detection (CRC Modulo-2 Division) &amp; Hamming Code</w:t>
      </w:r>
    </w:p>
    <w:p>
      <w:pPr>
        <w:spacing w:after="120" w:line="276" w:lineRule="auto"/>
      </w:pPr>
      <w:r>
        <w:rPr>
          <w:rFonts w:ascii="Calibri" w:hAnsi="Calibri"/>
          <w:i w:val="0"/>
          <w:color w:val="2D3748"/>
          <w:sz w:val="21"/>
        </w:rPr>
        <w:t>The Data Link Layer (DLL) transforms raw bit streams from the Physical layer into structured frames. Framing techniques include Character Count, Byte Stuffing (inserting ESC escape bytes before flag-like data bytes), and Bit Stuffing (inserting a '0' bit after every five consecutive '1' bits to prevent accidental flag sequence `01111110` in payload).</w:t>
        <w:br/>
        <w:br/>
        <w:t>Cyclic Redundancy Check (CRC) is an error-detecting polynomial code based on binary Modulo-2 division (using XOR operations without carries or borrows):</w:t>
        <w:br/>
        <w:t>1. Given data frame bit stream `D` and generator polynomial `G` of degree `k`;</w:t>
        <w:br/>
        <w:t>2. Append `k` zero bits to the data stream `D`;</w:t>
        <w:br/>
        <w:t>3. Divide the augmented data stream by the generator `G` using Modulo-2 XOR division;</w:t>
        <w:br/>
        <w:t>4. The `k`-bit remainder is the Frame Check Sequence (FCS / CRC checksum);</w:t>
        <w:br/>
        <w:t>5. Transmit `Data + Remainder`. At the receiver, dividing the entire received frame by `G` yields a remainder of exactly 0 if no bits were corrupted.</w:t>
      </w:r>
    </w:p>
    <w:p>
      <w:pPr>
        <w:spacing w:after="120" w:line="276" w:lineRule="auto"/>
      </w:pPr>
      <w:r>
        <w:rPr>
          <w:rFonts w:ascii="Calibri" w:hAnsi="Calibri"/>
          <w:i w:val="0"/>
          <w:color w:val="2D3748"/>
          <w:sz w:val="21"/>
        </w:rPr>
        <w:t>Sender inserts a '0' after five consecutive '1's. Receiver detects five '1's followed by '0' and automatically deletes the stuffed '0' bit.</w:t>
      </w:r>
    </w:p>
    <w:p>
      <w:pPr>
        <w:spacing w:after="120" w:line="276" w:lineRule="auto"/>
      </w:pPr>
      <w:r>
        <w:rPr>
          <w:rFonts w:ascii="Calibri" w:hAnsi="Calibri"/>
          <w:i w:val="0"/>
          <w:color w:val="2D3748"/>
          <w:sz w:val="21"/>
        </w:rPr>
        <w:t>Use XOR subtraction (1 XOR 1 = 0, 1 XOR 0 = 1, 0 XOR 0 = 0). Remainder width is exactly degree of generator polynomial.</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CRC MODULO-2 POLYNOMIAL DIVISION     |</w:t>
              <w:br/>
              <w:t>| [Data: 100100] + [000 (degree k=3)]               |</w:t>
              <w:br/>
              <w:t>| Divide by Generator [1101] using XOR operations   |</w:t>
              <w:br/>
              <w:t>| -&gt; Transmit: [Data] + [CRC Remainder]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Error Detection Scheme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Computational Mechanism</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Burst Error Detection Rate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Hardware Implementation</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Single Parity Bit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Odd/Even bit count summation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Detects only single odd-bit errors (50%)</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Simple XOR gate</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Checksum (Internet)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16-bit 1's complement summation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Detects all single errors, poor on byte swap</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Fast software execution</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CRC (Cyclic Redundancy)</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Modulo-2 polynomial division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Detects all odd errors, burst errors &lt;= degree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High-speed LFSR shift registers</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13)</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In CRC Modulo-2 division: 1 XOR 1 = 0, 0 XOR 0 = 0, 1 XOR 0 = 1. Append k zeros if generator has degree k. Bit stuffing adds a '0' after five consecutive '1's.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13)</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CRC is algebraically powerful because a generator polynomial with (x + 1) as a factor is mathematically guaranteed to catch all odd numbers of corrupted bits.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13)</w:t>
            </w:r>
          </w:p>
          <w:p>
            <w:pPr>
              <w:spacing w:after="60" w:line="276" w:lineRule="auto"/>
            </w:pPr>
            <w:r>
              <w:rPr>
                <w:rFonts w:ascii="Calibri" w:hAnsi="Calibri"/>
                <w:b/>
                <w:color w:val="2D3748"/>
                <w:sz w:val="20"/>
              </w:rPr>
              <w:t xml:space="preserve">Common Mark-Losing Errors: </w:t>
            </w:r>
            <w:r>
              <w:rPr>
                <w:rFonts w:ascii="Calibri" w:hAnsi="Calibri"/>
                <w:color w:val="2D3748"/>
                <w:sz w:val="20"/>
              </w:rPr>
              <w:t>Performing standard arithmetic subtraction with borrows instead of binary XOR subtraction during CRC division.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13)</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(Q3)</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What is Framing? Explain Bit Stuffing with an example. A bit stream 1101011011 is to be transmitted using the standard CRC method with generator polynomial G(x) = x^4 + x + 1. Calculate the transmitted frame.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Framing &amp; Bit Stuffing explanation with example (5 marks) + CRC Generator conversion to binary (2 marks) + Step-by-step Modulo-2 division (6 marks) + Final transmitted frame (2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Framing &amp; Bit Stuffing:</w:t>
        <w:br/>
        <w:t>Framing is the Data Link Layer process of partitioning bit streams into discrete verifiable frames using boundary flags (`01111110`). To prevent the pattern `01111110` from accidentally appearing inside user data, Bit Stuffing is applied: whenever the sender's data link layer encounters five consecutive '1's in the data stream, it automatically injects a '0' bit. On the receiving end, when five consecutive '1's followed by a '0' are detected, the receiver strips the '0' bit, restoring the original payload.</w:t>
        <w:br/>
        <w:t>Example: Data `01111110` -&gt; Stuffed as `011111010`.</w:t>
        <w:br/>
        <w:br/>
        <w:t>2. CRC Calculation:</w:t>
        <w:br/>
        <w:t>• Data bit stream: 1101011011</w:t>
        <w:br/>
        <w:t>• Generator Polynomial: G(x) = x^4 + x + 1 -&gt; Binary representation: 10011 (Degree k = 4)</w:t>
        <w:br/>
        <w:t>• Step 1: Append k=4 zero bits to the data stream:</w:t>
        <w:br/>
        <w:t xml:space="preserve">  Augmented Data = 11010110110000</w:t>
        <w:br/>
        <w:t>• Step 2: Perform Modulo-2 XOR division of 11010110110000 by 10011:</w:t>
        <w:br/>
        <w:t xml:space="preserve">  11010110110000 / 10011</w:t>
        <w:br/>
        <w:t xml:space="preserve">  11010 XOR 10011 = 010011 -&gt; XOR 10011 = 00000</w:t>
        <w:br/>
        <w:t xml:space="preserve">  Carrying down successive bits and executing XOR division yields the 4-bit remainder:</w:t>
        <w:br/>
        <w:t xml:space="preserve">  Remainder (FCS) = 1110</w:t>
        <w:br/>
        <w:t>• Step 3: Transmitted Frame = Data + FCS = 11010110111110.</w:t>
        <w:br/>
        <w:t>At the receiver, dividing 11010110111110 by 10011 yields remainder 0000, confirming zero transmission errors.</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Full long-division layout showing XOR stepsClear statement of final transmitted bit sequence</w:t>
      </w:r>
    </w:p>
    <w:p>
      <w:pPr>
        <w:keepNext/>
        <w:spacing w:before="320" w:after="120"/>
      </w:pPr>
      <w:r>
        <w:rPr>
          <w:rFonts w:ascii="Calibri" w:hAnsi="Calibri"/>
          <w:b/>
          <w:color w:val="206095"/>
          <w:sz w:val="28"/>
        </w:rPr>
        <w:t>2. Quantitative &amp; Placement Aptitude: Syllogisms &amp; Venn Diagram Logic</w:t>
      </w:r>
    </w:p>
    <w:p>
      <w:pPr>
        <w:spacing w:after="120" w:line="276" w:lineRule="auto"/>
      </w:pPr>
      <w:r>
        <w:rPr>
          <w:rFonts w:ascii="Calibri" w:hAnsi="Calibri"/>
          <w:i w:val="0"/>
          <w:color w:val="2D3748"/>
          <w:sz w:val="21"/>
        </w:rPr>
        <w:t>A conclusion is valid if and only if it follows unconditionally from the premises. If you can draw even one valid Venn diagram configuration where the conclusion is false, the conclusion is INVALID. Watch for 'possibility' questions, which only require one valid configuration.</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Standard Quantifiers: All (Universal Affirmative - A), No (Universal Negative - E), Some (Particular Affirmative - I), Some Not (Particular Negative - O).</w:t>
              <w:br/>
              <w:t>2. Complementary Pairs for Either/Or: (I + E), (A + O).</w:t>
              <w:br/>
              <w:t>3. Definite Conclusion requires truth in 100% of all possible valid Venn diagrams.</w:t>
            </w:r>
          </w:p>
          <w:p>
            <w:pPr>
              <w:spacing w:after="60" w:line="276" w:lineRule="auto"/>
            </w:pPr>
            <w:r>
              <w:rPr>
                <w:rFonts w:ascii="Calibri" w:hAnsi="Calibri"/>
                <w:b/>
                <w:color w:val="2D3748"/>
                <w:sz w:val="20"/>
              </w:rPr>
              <w:t xml:space="preserve">Speed Calculation Shortcut: </w:t>
            </w:r>
            <w:r>
              <w:rPr>
                <w:rFonts w:ascii="Calibri" w:hAnsi="Calibri"/>
                <w:color w:val="2D3748"/>
                <w:sz w:val="20"/>
              </w:rPr>
              <w:t>Golden Deduction: All A are B + All B are C ==&gt; All A are C. Some A are B + All B are C ==&gt; Some A are C. No deduction possible from two negative or two particular statements.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Top-K Elements via PriorityQueue (Min/Max Heap)</w:t>
      </w:r>
    </w:p>
    <w:p>
      <w:pPr>
        <w:spacing w:after="120" w:line="276" w:lineRule="auto"/>
      </w:pPr>
      <w:r>
        <w:rPr>
          <w:rFonts w:ascii="Calibri" w:hAnsi="Calibri"/>
          <w:b/>
          <w:color w:val="0A2540"/>
          <w:sz w:val="21"/>
        </w:rPr>
        <w:t xml:space="preserve">Core Concept: </w:t>
      </w:r>
      <w:r>
        <w:rPr>
          <w:rFonts w:ascii="Calibri" w:hAnsi="Calibri"/>
          <w:i w:val="0"/>
          <w:color w:val="2D3748"/>
          <w:sz w:val="21"/>
        </w:rPr>
        <w:t>Maintains a min-heap of size K while iterating through an array. When heap exceeds size K, the minimum root element is polled.</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findKthLargest(int[] nums, int k) {</w:t>
              <w:br/>
              <w:t xml:space="preserve">        PriorityQueue&lt;Integer&gt; minHeap = new PriorityQueue&lt;&gt;(k);</w:t>
              <w:br/>
              <w:t xml:space="preserve">        for (int num : nums) {</w:t>
              <w:br/>
              <w:t xml:space="preserve">            minHeap.offer(num);</w:t>
              <w:br/>
              <w:t xml:space="preserve">            if (minHeap.size() &gt; k) {</w:t>
              <w:br/>
              <w:t xml:space="preserve">                minHeap.poll();</w:t>
              <w:br/>
              <w:t xml:space="preserve">            }</w:t>
              <w:br/>
              <w:t xml:space="preserve">        }</w:t>
              <w:br/>
              <w:t xml:space="preserve">        return minHeap.peek();</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log K) Time, O(K)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Kth Largest Element in an Array</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integer array nums and an integer k, return the kth largest element in the array.</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Top-K Elements via PriorityQueue (Min/Max Heap) algorithmic technique.</w:t>
        <w:br/>
        <w:t>2. Maintains a min-heap of size K while iterating through an array. When heap exceeds size K, the minimum root element is polled.</w:t>
        <w:br/>
        <w:t>3. Invariants: At all times the heap contains the K largest elements seen so far. Root is guaranteed to be the Kth largest.</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findKthLargest(int[] nums, int k) {</w:t>
              <w:br/>
              <w:t xml:space="preserve">        PriorityQueue&lt;Integer&gt; pq = new PriorityQueue&lt;&gt;();</w:t>
              <w:br/>
              <w:t xml:space="preserve">        for (int val : nums) {</w:t>
              <w:br/>
              <w:t xml:space="preserve">            pq.offer(val);</w:t>
              <w:br/>
              <w:t xml:space="preserve">            if (pq.size() &gt; k) pq.poll();</w:t>
              <w:br/>
              <w:t xml:space="preserve">        }</w:t>
              <w:br/>
              <w:t xml:space="preserve">        return pq.peek();</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log K) Time  |  Space: O(K)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Top K Frequent Elements</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integer array nums and an integer k, return the k most frequent elements.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Top-K Elements via PriorityQueue (Min/Max Heap).</w:t>
        <w:br/>
        <w:t>2. Handle edge cases: k == 1, k == nums.length, Negative numbers in array, Duplicate top elements.</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topKFrequent(int[] nums, int k) {</w:t>
              <w:br/>
              <w:t xml:space="preserve">        Map&lt;Integer, Integer&gt; count = new HashMap&lt;&gt;();</w:t>
              <w:br/>
              <w:t xml:space="preserve">        for (int n : nums) count.put(n, count.getOrDefault(n, 0) + 1);</w:t>
              <w:br/>
              <w:t xml:space="preserve">        PriorityQueue&lt;Integer&gt; pq = new PriorityQueue&lt;&gt;((a, b) -&gt; count.get(a) - count.get(b));</w:t>
              <w:br/>
              <w:t xml:space="preserve">        for (int key : count.keySet()) {</w:t>
              <w:br/>
              <w:t xml:space="preserve">            pq.offer(key);</w:t>
              <w:br/>
              <w:t xml:space="preserve">            if (pq.size() &gt; k) pq.poll();</w:t>
              <w:br/>
              <w:t xml:space="preserve">        }</w:t>
              <w:br/>
              <w:t xml:space="preserve">        int[] res = new int[k];</w:t>
              <w:br/>
              <w:t xml:space="preserve">        for (int i = 0; i &lt; k; i++) res[i] = pq.poll();</w:t>
              <w:br/>
              <w:t xml:space="preserve">        return res;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log K) Time  |  Space: O(K)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DBMS — Lock-Based Protocols, Two-Phase Locking (2PL) &amp; Serializability</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Does basic Two-Phase Locking (2PL) prevent deadlocks?</w:t>
            </w:r>
          </w:p>
          <w:p>
            <w:pPr>
              <w:spacing w:after="60" w:line="276" w:lineRule="auto"/>
            </w:pPr>
            <w:r>
              <w:rPr>
                <w:rFonts w:ascii="Calibri" w:hAnsi="Calibri"/>
                <w:b/>
                <w:color w:val="2D3748"/>
                <w:sz w:val="20"/>
              </w:rPr>
              <w:t xml:space="preserve">Expected Technical Answer: </w:t>
            </w:r>
            <w:r>
              <w:rPr>
                <w:rFonts w:ascii="Calibri" w:hAnsi="Calibri"/>
                <w:color w:val="2D3748"/>
                <w:sz w:val="20"/>
              </w:rPr>
              <w:t>No. Basic 2PL guarantees Conflict Serializability, but it does NOT prevent deadlocks. Example: T1 holds Lock A and requests Lock B; T2 holds Lock B and requests Lock A. Both transactions are in their growing phase and block indefinitely, forming a deadlock.</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Cascading Rollback (Cascading Abort) and how does Strict 2PL prevent it?</w:t>
            </w:r>
          </w:p>
          <w:p>
            <w:pPr>
              <w:spacing w:after="60" w:line="276" w:lineRule="auto"/>
            </w:pPr>
            <w:r>
              <w:rPr>
                <w:rFonts w:ascii="Calibri" w:hAnsi="Calibri"/>
                <w:b/>
                <w:color w:val="2D3748"/>
                <w:sz w:val="20"/>
              </w:rPr>
              <w:t xml:space="preserve">Expected Technical Answer: </w:t>
            </w:r>
            <w:r>
              <w:rPr>
                <w:rFonts w:ascii="Calibri" w:hAnsi="Calibri"/>
                <w:color w:val="2D3748"/>
                <w:sz w:val="20"/>
              </w:rPr>
              <w:t>Cascading Rollback occurs when an uncommitted transaction T1 modifies a row and releases its lock early in its shrinking phase. T2 reads that updated row and proceeds. If T1 subsequently aborts, T2 must also be aborted, triggering a cascade of rollbacks across multiple transactions. Strict 2PL prevents this by holding all exclusive locks until commit/abort, ensuring uncommitted updates are never visible.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Wait-Die and Wound-Wait deadlock prevention schemes?</w:t>
            </w:r>
          </w:p>
          <w:p>
            <w:pPr>
              <w:spacing w:after="60" w:line="276" w:lineRule="auto"/>
            </w:pPr>
            <w:r>
              <w:rPr>
                <w:rFonts w:ascii="Calibri" w:hAnsi="Calibri"/>
                <w:b/>
                <w:color w:val="2D3748"/>
                <w:sz w:val="20"/>
              </w:rPr>
              <w:t xml:space="preserve">Expected Technical Answer: </w:t>
            </w:r>
            <w:r>
              <w:rPr>
                <w:rFonts w:ascii="Calibri" w:hAnsi="Calibri"/>
                <w:color w:val="2D3748"/>
                <w:sz w:val="20"/>
              </w:rPr>
              <w:t>Both assign unique timestamps to transactions (lower timestamp = older transaction). In Wait-Die (non-preemptive): if older requests resource held by younger, older waits; if younger requests resource held by older, younger dies (aborts and restarts). In Wound-Wait (preemptive): if older requests resource held by younger, older 'wounds' (preempts/aborts) younger; if younger requests resource held by older, younger waits.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defines conflicting operations in transaction schedules?</w:t>
            </w:r>
          </w:p>
          <w:p>
            <w:pPr>
              <w:spacing w:after="60" w:line="276" w:lineRule="auto"/>
            </w:pPr>
            <w:r>
              <w:rPr>
                <w:rFonts w:ascii="Calibri" w:hAnsi="Calibri"/>
                <w:b/>
                <w:color w:val="2D3748"/>
                <w:sz w:val="20"/>
              </w:rPr>
              <w:t xml:space="preserve">Expected Technical Answer: </w:t>
            </w:r>
            <w:r>
              <w:rPr>
                <w:rFonts w:ascii="Calibri" w:hAnsi="Calibri"/>
                <w:color w:val="2D3748"/>
                <w:sz w:val="20"/>
              </w:rPr>
              <w:t>Two operations conflict if and only if: 1) They belong to different transactions, 2) They access the exact same data item, and 3) At least one of the two operations is a WRITE operation. Read-Read operations never conflict.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a Precedence Graph (Serialization Graph) test for Conflict Serializability?</w:t>
            </w:r>
          </w:p>
          <w:p>
            <w:pPr>
              <w:spacing w:after="60" w:line="276" w:lineRule="auto"/>
            </w:pPr>
            <w:r>
              <w:rPr>
                <w:rFonts w:ascii="Calibri" w:hAnsi="Calibri"/>
                <w:b/>
                <w:color w:val="2D3748"/>
                <w:sz w:val="20"/>
              </w:rPr>
              <w:t xml:space="preserve">Expected Technical Answer: </w:t>
            </w:r>
            <w:r>
              <w:rPr>
                <w:rFonts w:ascii="Calibri" w:hAnsi="Calibri"/>
                <w:color w:val="2D3748"/>
                <w:sz w:val="20"/>
              </w:rPr>
              <w:t>Create a directed graph with a node for each committed transaction. Draw a directed edge Ti -&gt; Tj if an operation of Ti conflicts with an operation of Tj and Ti executed before Tj. If the precedence graph contains NO cycles, the schedule is Conflict Serializable; if a cycle exists, it is not conflict serializable.</w:t>
            </w:r>
          </w:p>
        </w:tc>
      </w:tr>
    </w:tbl>
    <w:p>
      <w:pPr>
        <w:spacing w:before="0" w:after="80"/>
      </w:pPr>
    </w:p>
    <w:p>
      <w:pPr>
        <w:keepNext/>
        <w:spacing w:before="320" w:after="120"/>
      </w:pPr>
      <w:r>
        <w:rPr>
          <w:rFonts w:ascii="Calibri" w:hAnsi="Calibri"/>
          <w:b/>
          <w:color w:val="206095"/>
          <w:sz w:val="28"/>
        </w:rPr>
        <w:t>5. Project Architecture Defense: Caloriv</w:t>
      </w:r>
    </w:p>
    <w:p>
      <w:pPr>
        <w:spacing w:after="120" w:line="276" w:lineRule="auto"/>
      </w:pPr>
      <w:r>
        <w:rPr>
          <w:rFonts w:ascii="Calibri" w:hAnsi="Calibri"/>
          <w:i w:val="0"/>
          <w:color w:val="2D3748"/>
          <w:sz w:val="21"/>
        </w:rPr>
        <w:t>WHAT TO UNDERSTAND:</w:t>
        <w:br/>
        <w:t>Mathematical formulas for Basal Metabolic Rate (BMR), Total Daily Energy Expenditure (TDEE), and macro balancing.</w:t>
        <w:br/>
        <w:br/>
        <w:t>WHAT TO MEMORIZE:</w:t>
        <w:br/>
        <w:t>Mifflin-St Jeor Formula: BMR = (10 * weight in kg) + (6.25 * height in cm) - (5 * age) + s (where s = +5 for men, -161 for women).</w:t>
        <w:br/>
        <w:br/>
        <w:t>60-SECOND INTERVIEW PITCH:</w:t>
        <w:br/>
        <w:t>I engineered Caloriv's core nutrition calculation engine. It utilizes the Mifflin-St Jeor formula to dynamically determine daily caloric budgets and macronutrient ratios based on user biometric goals, maintaining precision by calculating off normalized base-unit weights in local storage.</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Caloriv compute personalized calorie and macronutrient targets for users?</w:t>
            </w:r>
          </w:p>
          <w:p>
            <w:pPr>
              <w:spacing w:after="60" w:line="276" w:lineRule="auto"/>
            </w:pPr>
            <w:r>
              <w:rPr>
                <w:rFonts w:ascii="Calibri" w:hAnsi="Calibri"/>
                <w:b/>
                <w:color w:val="2D3748"/>
                <w:sz w:val="20"/>
              </w:rPr>
              <w:t xml:space="preserve">Strong Architectural Answer: </w:t>
            </w:r>
            <w:r>
              <w:rPr>
                <w:rFonts w:ascii="Calibri" w:hAnsi="Calibri"/>
                <w:color w:val="2D3748"/>
                <w:sz w:val="20"/>
              </w:rPr>
              <w:t>The app implements the Mifflin-St Jeor formula to determine the user's Basal Metabolic Rate (BMR), multiplies it by an activity multiplier (1.2 to 1.9) to compute Total Daily Energy Expenditure (TDEE), and adjusts by ±500 kcal based on whether the goal is weight loss or gain. It then computes custom macronutrient splits: 30% Protein, 40% Carbohydrates, and 30% Healthy Fats.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the app prevent rounding discrepancies when users log partial food servings?</w:t>
            </w:r>
          </w:p>
          <w:p>
            <w:pPr>
              <w:spacing w:after="60" w:line="276" w:lineRule="auto"/>
            </w:pPr>
            <w:r>
              <w:rPr>
                <w:rFonts w:ascii="Calibri" w:hAnsi="Calibri"/>
                <w:b/>
                <w:color w:val="2D3748"/>
                <w:sz w:val="20"/>
              </w:rPr>
              <w:t xml:space="preserve">Strong Architectural Answer: </w:t>
            </w:r>
            <w:r>
              <w:rPr>
                <w:rFonts w:ascii="Calibri" w:hAnsi="Calibri"/>
                <w:color w:val="2D3748"/>
                <w:sz w:val="20"/>
              </w:rPr>
              <w:t>All nutritional data is stored per 100g base units using fixed-precision integers (milligrams for micronutrients, tenths of grams for macros) in SQLite. When a user logs a custom serving (e.g., 140g), the calculation multiplies by `serving_weight / 100` and rounds only at the final display layer to prevent cumulative floating-point errors.</w:t>
            </w:r>
          </w:p>
        </w:tc>
      </w:tr>
    </w:tbl>
    <w:p>
      <w:pPr>
        <w:spacing w:before="0" w:after="80"/>
      </w:pPr>
    </w:p>
    <w:p>
      <w:pPr>
        <w:keepNext/>
        <w:spacing w:before="320" w:after="120"/>
      </w:pPr>
      <w:r>
        <w:rPr>
          <w:rFonts w:ascii="Calibri" w:hAnsi="Calibri"/>
          <w:b/>
          <w:color w:val="206095"/>
          <w:sz w:val="28"/>
        </w:rPr>
        <w:t>6. Day 13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Gauss Elimination, what is the purpose of 'Partial Pivoting'?</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Partial pivoting swaps rows so the largest absolute value in the current column becomes the pivot, preventing instability.</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triangular matrix form does the coefficient matrix assume at the end of the forward elimination phase of Gauss Elimination?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Forward elimination zeroes out elements below the main diagonal, transforming the system into an Upper Triangular Matrix.</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the Gauss-Jordan method differ from standard Gauss Elimination?</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Gauss-Jordan reduces the augmented matrix to reduced row echelon form (identity matrix), yielding solutions directly.</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computational operation count (time complexity) of Gauss Elimination for an n x n system?</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Gauss Elimination requires approximately (2/3)n^3 arithmetic operations for forward elimination and O(n^2) for back substitution.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system of linear equations AX = B has a unique solution if and only if:</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A unique solution exists when the coefficient matrix A is non-singular with non-zero determinant (full rank).</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Statements: All birds are animals. All animals are creatures. Conclusions: I. All birds are creatures. II. Some creatures are birds.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Birds subset Animals subset Creatures =&gt; All birds are creatures (I follows). Conversion of 'All birds are creatures' gives 'Some creatures are birds' (II follows).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Statements: Some mangos are yellow. Some tiffins are mangos. Conclusions: I. Some mangos are green. II. Tiffin is yellow.</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Neither conclusion follows from two particular premises without connecting affirmative universal quantifiers.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Statements: All pens are pencils. No pencil is an eraser. Conclusions: I. No pen is an eraser. II. Some pencils are pens.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Pens are contained within pencils, which are entirely disjoint from erasers =&gt; no pen can be an eraser (I follows). Conversion of 'All pens are pencils' gives II.</w:t>
            </w:r>
          </w:p>
        </w:tc>
      </w:tr>
    </w:tbl>
    <w:p>
      <w:pPr>
        <w:spacing w:before="0" w:after="120"/>
      </w:pPr>
    </w:p>
    <w:p>
      <w:r>
        <w:br w:type="page"/>
      </w:r>
    </w:p>
    <w:p>
      <w:pPr>
        <w:keepNext/>
        <w:spacing w:before="480" w:after="160"/>
      </w:pPr>
      <w:r>
        <w:rPr>
          <w:rFonts w:ascii="Calibri" w:hAnsi="Calibri"/>
          <w:b/>
          <w:color w:val="0A2540"/>
          <w:sz w:val="36"/>
        </w:rPr>
        <w:t>DAY 14: DAY 14: JDBC ARCHITECTURE: 4 DRIVER TYPES, CONNECTION STEPS &amp; STATEMENT VS PREPAREDSTATEMENT &amp; K-WAY MERGE OF SORTED ARRAYS / LISTS</w:t>
      </w:r>
    </w:p>
    <w:p>
      <w:pPr>
        <w:spacing w:after="120" w:line="276" w:lineRule="auto"/>
      </w:pPr>
      <w:r>
        <w:rPr>
          <w:rFonts w:ascii="Calibri" w:hAnsi="Calibri"/>
          <w:i/>
          <w:color w:val="2D3748"/>
          <w:sz w:val="21"/>
        </w:rPr>
        <w:t>Day 14 of 30  |  Subject Focus: Java Programming &amp; Dynamic Webpage Design  |  Aptitude: Blood Relations &amp; Family Tree Notation  |  Target: SGPA &gt;= 9.0 Standard</w:t>
      </w:r>
    </w:p>
    <w:p>
      <w:pPr>
        <w:keepNext/>
        <w:spacing w:before="320" w:after="120"/>
      </w:pPr>
      <w:r>
        <w:rPr>
          <w:rFonts w:ascii="Calibri" w:hAnsi="Calibri"/>
          <w:b/>
          <w:color w:val="206095"/>
          <w:sz w:val="28"/>
        </w:rPr>
        <w:t>1. Semester 5 Deep Academic Lecture: Java Programming &amp; Dynamic Webpage Design</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III — JDBC Architecture: 4 Driver Types, Connection Steps &amp; Statement vs PreparedStatement</w:t>
      </w:r>
    </w:p>
    <w:p>
      <w:pPr>
        <w:spacing w:after="120" w:line="276" w:lineRule="auto"/>
      </w:pPr>
      <w:r>
        <w:rPr>
          <w:rFonts w:ascii="Calibri" w:hAnsi="Calibri"/>
          <w:i w:val="0"/>
          <w:color w:val="2D3748"/>
          <w:sz w:val="21"/>
        </w:rPr>
        <w:t>Java Database Connectivity (JDBC) is a Java API that manages connecting to databases, issuing SQL queries, and processing results. Its architecture consists of the JDBC API (application level) and JDBC Driver Manager (driver level). The 4 Driver Types are:</w:t>
        <w:br/>
        <w:t>1. Type-1: JDBC-ODBC Bridge (translates JDBC to ODBC; obsolete, platform-dependent);</w:t>
        <w:br/>
        <w:t>2. Type-2: Native-API Driver (partly Java, translates JDBC to native client C/C++ DB library);</w:t>
        <w:br/>
        <w:t>3. Type-3: Network-Protocol Driver (all Java, sends calls via middleware server which connects to DB);</w:t>
        <w:br/>
        <w:t>4. Type-4: Thin Driver / Direct-to-Database Pure Java Driver (converts JDBC calls directly into vendor database network protocol; fastest, most portable, industry standard).</w:t>
        <w:br/>
        <w:t>5 Steps of JDBC Connection: 1. Load Driver class (`Class.forName()`); 2. Establish Connection (`DriverManager.getConnection()`); 3. Create Statement (`con.prepareStatement()`); 4. Execute Query (`ps.executeQuery()`); 5. Close Connection (`con.close()`).</w:t>
      </w:r>
    </w:p>
    <w:p>
      <w:pPr>
        <w:spacing w:after="120" w:line="276" w:lineRule="auto"/>
      </w:pPr>
      <w:r>
        <w:rPr>
          <w:rFonts w:ascii="Calibri" w:hAnsi="Calibri"/>
          <w:i w:val="0"/>
          <w:color w:val="2D3748"/>
          <w:sz w:val="21"/>
        </w:rPr>
        <w:t>Type-1 (Bridge), Type-2 (Native API), Type-3 (Network Middleware), Type-4 (Pure Java Thin Driver).</w:t>
      </w:r>
    </w:p>
    <w:p>
      <w:pPr>
        <w:spacing w:after="120" w:line="276" w:lineRule="auto"/>
      </w:pPr>
      <w:r>
        <w:rPr>
          <w:rFonts w:ascii="Calibri" w:hAnsi="Calibri"/>
          <w:i w:val="0"/>
          <w:color w:val="2D3748"/>
          <w:sz w:val="21"/>
        </w:rPr>
        <w:t>Statement compiles SQL every execution and is vulnerable to SQL injection. PreparedStatement pre-compiles query templates in the database and treats parameter inputs purely as literal values.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JDBC ARCHITECTURE                 |</w:t>
              <w:br/>
              <w:t>| [Java App] -&gt; [JDBC API] -&gt; [DriverManager]       |</w:t>
              <w:br/>
              <w:t>| -&gt; [Type-4 Thin Driver] -&gt; [Relational Database]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Dimension</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Statement</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PreparedStatement</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Compilation</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Compiled by database on every single execution</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Pre-compiled once by DB engine; cached execution plan</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Performance</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Slower for repetitive queries</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Significantly faster for parameterized batch queries</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Security</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Highly vulnerable to SQL Injection attacks</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Immune to SQL Injection (parameters treated as data)</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Parameter Support</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Cannot use parameterized placeholders (?)</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Supports positional wildcard parameters (`?`)</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14)</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Type-4 driver is 100% pure Java (thin driver, direct socket communication). PreparedStatement precompiles SQL and blocks SQL injection. 5 steps: Load, Connect, Statement, Execute, Close.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14)</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PreparedStatement prevents SQL injection because parameter values are transmitted to the database engine separately from the SQL command structure, preventing attackers from injecting arbitrary SQL clauses like `OR 1=1`.</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14)</w:t>
            </w:r>
          </w:p>
          <w:p>
            <w:pPr>
              <w:spacing w:after="60" w:line="276" w:lineRule="auto"/>
            </w:pPr>
            <w:r>
              <w:rPr>
                <w:rFonts w:ascii="Calibri" w:hAnsi="Calibri"/>
                <w:b/>
                <w:color w:val="2D3748"/>
                <w:sz w:val="20"/>
              </w:rPr>
              <w:t xml:space="preserve">Common Mark-Losing Errors: </w:t>
            </w:r>
            <w:r>
              <w:rPr>
                <w:rFonts w:ascii="Calibri" w:hAnsi="Calibri"/>
                <w:color w:val="2D3748"/>
                <w:sz w:val="20"/>
              </w:rPr>
              <w:t>Forgetting to close ResultSet, Statement, and Connection objects, causing database connection pool leaks.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14)</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(Q3)</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What is JDBC? Explain the 4 types of JDBC Drivers with suitable diagrams. Write the five standard steps required to connect a Java application to a database.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JDBC Definition &amp; Architecture (3 marks) + 4 Driver Types detailed with diagrams (6 marks) + 5 Connection Steps with code (6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Java Database Connectivity (JDBC) is a standard Java API that enables Java programs to interact with relational database management systems. The 4 Driver Types are: 1. Type-1 Driver (JDBC-ODBC Bridge): Translates JDBC calls to ODBC calls which rely on native OS client ODBC drivers (slow, non-portable, obsolete); 2. Type-2 Driver (Native-API Driver): Converts JDBC calls into native C/C++ client API calls of the database vendor (requires vendor client library installation); 3. Type-3 Driver (Network-Protocol Driver): All-Java driver that communicates over network sockets with a middle-tier application server which translates requests to database calls; 4. Type-4 Driver (Direct-to-Database Pure Java Thin Driver): Converts JDBC calls directly into vendor-specific database network protocols without intermediate native libraries, offering the highest performance and total portability.</w:t>
        <w:br/>
        <w:br/>
        <w:t>Five Standard Steps to Connect:</w:t>
        <w:br/>
        <w:t>```java</w:t>
        <w:br/>
        <w:t>// Step 1: Load and register driver class</w:t>
        <w:br/>
        <w:t>Class.forName('com.mysql.cj.jdbc.Driver');</w:t>
        <w:br/>
        <w:t>// Step 2: Establish database connection</w:t>
        <w:br/>
        <w:t>Connection con = DriverManager.getConnection('jdbc:mysql://localhost:3306/db', 'root', 'pass');</w:t>
        <w:br/>
        <w:t>// Step 3: Create parameterized PreparedStatement</w:t>
        <w:br/>
        <w:t>PreparedStatement ps = con.prepareStatement('SELECT * FROM students WHERE id = ?');</w:t>
        <w:br/>
        <w:t>ps.setInt(1, 101);</w:t>
        <w:br/>
        <w:t>// Step 4: Execute query and retrieve ResultSet</w:t>
        <w:br/>
        <w:t>ResultSet rs = ps.executeQuery();</w:t>
        <w:br/>
        <w:t>while (rs.next()) { System.out.println(rs.getString('name')); }</w:t>
        <w:br/>
        <w:t>// Step 5: Close open resources</w:t>
        <w:br/>
        <w:t>rs.close(); ps.close(); con.close();</w:t>
        <w:br/>
        <w:t>```</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Diagrams showing driver interaction layersComplete working Java code showing all 5 steps</w:t>
      </w:r>
    </w:p>
    <w:p>
      <w:pPr>
        <w:keepNext/>
        <w:spacing w:before="320" w:after="120"/>
      </w:pPr>
      <w:r>
        <w:rPr>
          <w:rFonts w:ascii="Calibri" w:hAnsi="Calibri"/>
          <w:b/>
          <w:color w:val="206095"/>
          <w:sz w:val="28"/>
        </w:rPr>
        <w:t>2. Quantitative &amp; Placement Aptitude: Blood Relations &amp; Family Tree Notation</w:t>
      </w:r>
    </w:p>
    <w:p>
      <w:pPr>
        <w:spacing w:after="120" w:line="276" w:lineRule="auto"/>
      </w:pPr>
      <w:r>
        <w:rPr>
          <w:rFonts w:ascii="Calibri" w:hAnsi="Calibri"/>
          <w:i w:val="0"/>
          <w:color w:val="2D3748"/>
          <w:sz w:val="21"/>
        </w:rPr>
        <w:t>Never assume gender from names in competitive reasoning exams unless explicitly stated or determined by familial role (e.g. 'mother', 'brother'). Always construct the family tree generation by generation.</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Standard Symbols: Male = [+], Female = [-], Marriage = [=], Siblings = [---], Vertical line = generation gap.</w:t>
              <w:br/>
              <w:t>2. Generational Indexing: Grandparents (+2), Parents/Uncles (+1), Self/Siblings/Spouse (0), Children (-1), Grandchildren (-2).</w:t>
            </w:r>
          </w:p>
          <w:p>
            <w:pPr>
              <w:spacing w:after="60" w:line="276" w:lineRule="auto"/>
            </w:pPr>
            <w:r>
              <w:rPr>
                <w:rFonts w:ascii="Calibri" w:hAnsi="Calibri"/>
                <w:b/>
                <w:color w:val="2D3748"/>
                <w:sz w:val="20"/>
              </w:rPr>
              <w:t xml:space="preserve">Speed Calculation Shortcut: </w:t>
            </w:r>
            <w:r>
              <w:rPr>
                <w:rFonts w:ascii="Calibri" w:hAnsi="Calibri"/>
                <w:color w:val="2D3748"/>
                <w:sz w:val="20"/>
              </w:rPr>
              <w:t>Reverse Parsing Trick for Coded Relations: In 'P is the mother of Q's father', start reading from the end ('Q's father' -&gt; Father's mother -&gt; P is Q's paternal grandmother).</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K-Way Merge of Sorted Arrays / Lists</w:t>
      </w:r>
    </w:p>
    <w:p>
      <w:pPr>
        <w:spacing w:after="120" w:line="276" w:lineRule="auto"/>
      </w:pPr>
      <w:r>
        <w:rPr>
          <w:rFonts w:ascii="Calibri" w:hAnsi="Calibri"/>
          <w:b/>
          <w:color w:val="0A2540"/>
          <w:sz w:val="21"/>
        </w:rPr>
        <w:t xml:space="preserve">Core Concept: </w:t>
      </w:r>
      <w:r>
        <w:rPr>
          <w:rFonts w:ascii="Calibri" w:hAnsi="Calibri"/>
          <w:i w:val="0"/>
          <w:color w:val="2D3748"/>
          <w:sz w:val="21"/>
        </w:rPr>
        <w:t>Uses a min-heap initialized with the head node of each of the K sorted lists. Extracts the minimum and advances that list's pointer.</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ListNode mergeKLists(ListNode[] lists) {</w:t>
              <w:br/>
              <w:t xml:space="preserve">        if (lists == null || lists.length == 0) return null;</w:t>
              <w:br/>
              <w:t xml:space="preserve">        PriorityQueue&lt;ListNode&gt; minHeap = new PriorityQueue&lt;&gt;(</w:t>
              <w:br/>
              <w:t xml:space="preserve">            lists.length, (a, b) -&gt; Integer.compare(a.val, b.val)</w:t>
              <w:br/>
              <w:t xml:space="preserve">        );</w:t>
              <w:br/>
              <w:t xml:space="preserve">        for (ListNode node : lists) {</w:t>
              <w:br/>
              <w:t xml:space="preserve">            if (node != null) minHeap.offer(node);</w:t>
              <w:br/>
              <w:t xml:space="preserve">        }</w:t>
              <w:br/>
              <w:t xml:space="preserve">        ListNode dummy = new ListNode(0);</w:t>
              <w:br/>
              <w:t xml:space="preserve">        ListNode tail = dummy;</w:t>
              <w:br/>
              <w:t xml:space="preserve">        while (!minHeap.isEmpty()) {</w:t>
              <w:br/>
              <w:t xml:space="preserve">            ListNode smallest = minHeap.poll();</w:t>
              <w:br/>
              <w:t xml:space="preserve">            tail.next = smallest;</w:t>
              <w:br/>
              <w:t xml:space="preserve">            tail = tail.next;</w:t>
              <w:br/>
              <w:t xml:space="preserve">            if (smallest.next != null) {</w:t>
              <w:br/>
              <w:t xml:space="preserve">                minHeap.offer(smallest.next);</w:t>
              <w:br/>
              <w:t xml:space="preserve">            }</w:t>
              <w:br/>
              <w:t xml:space="preserve">        }</w:t>
              <w:br/>
              <w:t xml:space="preserve">        return dummy.next;</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log K) Time, O(K)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Merge k Sorted Lists</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an array of k linked-lists lists, each linked-list is sorted in ascending order. Merge all the linked-lists into one sorted linked-list and return it.</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K-Way Merge of Sorted Arrays / Lists algorithmic technique.</w:t>
        <w:br/>
        <w:t>2. Uses a min-heap initialized with the head node of each of the K sorted lists. Extracts the minimum and advances that list's pointer.</w:t>
        <w:br/>
        <w:t>3. Invariants: At each step, selecting the next smallest element across K lists takes O(log K) rather than O(K) linear comparison.</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ListNode mergeKLists(ListNode[] lists) {</w:t>
              <w:br/>
              <w:t xml:space="preserve">        if (lists == null || lists.length == 0) return null;</w:t>
              <w:br/>
              <w:t xml:space="preserve">        PriorityQueue&lt;ListNode&gt; pq = new PriorityQueue&lt;&gt;((a, b) -&gt; a.val - b.val);</w:t>
              <w:br/>
              <w:t xml:space="preserve">        for (ListNode l : lists) if (l != null) pq.offer(l);</w:t>
              <w:br/>
              <w:t xml:space="preserve">        ListNode dummy = new ListNode(0), curr = dummy;</w:t>
              <w:br/>
              <w:t xml:space="preserve">        while (!pq.isEmpty()) {</w:t>
              <w:br/>
              <w:t xml:space="preserve">            ListNode node = pq.poll();</w:t>
              <w:br/>
              <w:t xml:space="preserve">            curr.next = node;</w:t>
              <w:br/>
              <w:t xml:space="preserve">            curr = curr.next;</w:t>
              <w:br/>
              <w:t xml:space="preserve">            if (node.next != null) pq.offer(node.next);</w:t>
              <w:br/>
              <w:t xml:space="preserve">        }</w:t>
              <w:br/>
              <w:t xml:space="preserve">        return dummy.next;</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log K) Time  |  Space: O(K)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Find K Pairs with Smallest Sums</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two integer arrays nums1 and nums2 sorted in ascending order and an integer k. Return the k pairs (u, v) with the smallest sums.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K-Way Merge of Sorted Arrays / Lists.</w:t>
        <w:br/>
        <w:t>2. Handle edge cases: Empty lists array, Array containing null heads, One list much longer than others.</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List&lt;List&lt;Integer&gt;&gt; kSmallestPairs(int[] nums1, int[] nums2, int k) {</w:t>
              <w:br/>
              <w:t xml:space="preserve">        List&lt;List&lt;Integer&gt;&gt; res = new ArrayList&lt;&gt;();</w:t>
              <w:br/>
              <w:t xml:space="preserve">        if (nums1.length == 0 || nums2.length == 0 || k == 0) return res;</w:t>
              <w:br/>
              <w:t xml:space="preserve">        PriorityQueue&lt;int[]&gt; pq = new PriorityQueue&lt;&gt;((a, b) -&gt; (nums1[a[0]] + nums2[a[1]]) - (nums1[b[0]] + nums2[b[1]]));</w:t>
              <w:br/>
              <w:t xml:space="preserve">        for (int i = 0; i &lt; Math.min(nums1.length, k); i++) pq.offer(new int[]{i, 0});</w:t>
              <w:br/>
              <w:t xml:space="preserve">        while (k-- &gt; 0 &amp;&amp; !pq.isEmpty()) {</w:t>
              <w:br/>
              <w:t xml:space="preserve">            int[] cur = pq.poll();</w:t>
              <w:br/>
              <w:t xml:space="preserve">            res.add(Arrays.asList(nums1[cur[0]], nums2[cur[1]]));</w:t>
              <w:br/>
              <w:t xml:space="preserve">            if (cur[1] + 1 &lt; nums2.length) pq.offer(new int[]{cur[0], cur[1] + 1});</w:t>
              <w:br/>
              <w:t xml:space="preserve">        }</w:t>
              <w:br/>
              <w:t xml:space="preserve">        return res;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log K) Time  |  Space: O(K)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DBMS — Database Indexing: B-Trees, B+ Trees, Clustered vs Non-Clustered Indexes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do relational database engines use B+ Trees instead of B-Trees or Binary Search Trees for indexing?</w:t>
            </w:r>
          </w:p>
          <w:p>
            <w:pPr>
              <w:spacing w:after="60" w:line="276" w:lineRule="auto"/>
            </w:pPr>
            <w:r>
              <w:rPr>
                <w:rFonts w:ascii="Calibri" w:hAnsi="Calibri"/>
                <w:b/>
                <w:color w:val="2D3748"/>
                <w:sz w:val="20"/>
              </w:rPr>
              <w:t xml:space="preserve">Expected Technical Answer: </w:t>
            </w:r>
            <w:r>
              <w:rPr>
                <w:rFonts w:ascii="Calibri" w:hAnsi="Calibri"/>
                <w:color w:val="2D3748"/>
                <w:sz w:val="20"/>
              </w:rPr>
              <w:t>1. High Fan-out and Shallow Depth: Because internal nodes store only keys without data pointers, thousands of keys fit in a single 16KB disk page, keeping tree height to 3-4 levels for millions of rows (minimizing disk I/O). 2. Range Queries: In a B+ Tree, all leaf nodes are connected in a doubly linked list; range scans simply traverse leaves sequentially without tree back-tracking. 3. Predictable Latency: Every lookup traverses the exact same number of levels to the leaf.</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a Clustered and a Non-Clustered index?</w:t>
            </w:r>
          </w:p>
          <w:p>
            <w:pPr>
              <w:spacing w:after="60" w:line="276" w:lineRule="auto"/>
            </w:pPr>
            <w:r>
              <w:rPr>
                <w:rFonts w:ascii="Calibri" w:hAnsi="Calibri"/>
                <w:b/>
                <w:color w:val="2D3748"/>
                <w:sz w:val="20"/>
              </w:rPr>
              <w:t xml:space="preserve">Expected Technical Answer: </w:t>
            </w:r>
            <w:r>
              <w:rPr>
                <w:rFonts w:ascii="Calibri" w:hAnsi="Calibri"/>
                <w:color w:val="2D3748"/>
                <w:sz w:val="20"/>
              </w:rPr>
              <w:t>A Clustered Index dictates the actual physical sorting order of table rows on disk; therefore, a table can have only ONE clustered index. In a Non-Clustered Index, data rows are stored independently, and the index contains pointers back to the rows. A table can have multiple non-clustered indexes.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a Covering Index in SQL optimization?</w:t>
            </w:r>
          </w:p>
          <w:p>
            <w:pPr>
              <w:spacing w:after="60" w:line="276" w:lineRule="auto"/>
            </w:pPr>
            <w:r>
              <w:rPr>
                <w:rFonts w:ascii="Calibri" w:hAnsi="Calibri"/>
                <w:b/>
                <w:color w:val="2D3748"/>
                <w:sz w:val="20"/>
              </w:rPr>
              <w:t xml:space="preserve">Expected Technical Answer: </w:t>
            </w:r>
            <w:r>
              <w:rPr>
                <w:rFonts w:ascii="Calibri" w:hAnsi="Calibri"/>
                <w:color w:val="2D3748"/>
                <w:sz w:val="20"/>
              </w:rPr>
              <w:t>A Covering Index includes all columns referenced in the query's SELECT, WHERE, JOIN, and ORDER BY clauses (e.g., using CREATE INDEX idx_emp ON Employee(dept_id, salary)). The database engine can satisfy the query entirely from the index tree without performing a secondary lookup to read the main table data pages, drastically reducing I/O.</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Index Selectivity and how does it affect query optimizer decisions?</w:t>
            </w:r>
          </w:p>
          <w:p>
            <w:pPr>
              <w:spacing w:after="60" w:line="276" w:lineRule="auto"/>
            </w:pPr>
            <w:r>
              <w:rPr>
                <w:rFonts w:ascii="Calibri" w:hAnsi="Calibri"/>
                <w:b/>
                <w:color w:val="2D3748"/>
                <w:sz w:val="20"/>
              </w:rPr>
              <w:t xml:space="preserve">Expected Technical Answer: </w:t>
            </w:r>
            <w:r>
              <w:rPr>
                <w:rFonts w:ascii="Calibri" w:hAnsi="Calibri"/>
                <w:color w:val="2D3748"/>
                <w:sz w:val="20"/>
              </w:rPr>
              <w:t>Selectivity is the ratio of distinct values in a column to total row count: Cardinality / Total Rows. High selectivity (e.g., primary key or email, near 1.0) makes indexes extremely effective. Low selectivity (e.g., gender with only 2 distinct values) causes the query optimizer to skip the index and perform a Full Table Scan because scanning non-clustered index pointers for 50% of the rows is slower than a sequential disk scan.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write penalty of having too many indexes on a table?</w:t>
            </w:r>
          </w:p>
          <w:p>
            <w:pPr>
              <w:spacing w:after="60" w:line="276" w:lineRule="auto"/>
            </w:pPr>
            <w:r>
              <w:rPr>
                <w:rFonts w:ascii="Calibri" w:hAnsi="Calibri"/>
                <w:b/>
                <w:color w:val="2D3748"/>
                <w:sz w:val="20"/>
              </w:rPr>
              <w:t xml:space="preserve">Expected Technical Answer: </w:t>
            </w:r>
            <w:r>
              <w:rPr>
                <w:rFonts w:ascii="Calibri" w:hAnsi="Calibri"/>
                <w:color w:val="2D3748"/>
                <w:sz w:val="20"/>
              </w:rPr>
              <w:t>Every INSERT, UPDATE, or DELETE statement must not only modify the primary table pages, but must also update every single secondary index tree (including balancing node splits or merges). Having excessive indexes slows down write throughput and inflates storage footprint.</w:t>
            </w:r>
          </w:p>
        </w:tc>
      </w:tr>
    </w:tbl>
    <w:p>
      <w:pPr>
        <w:spacing w:before="0" w:after="80"/>
      </w:pPr>
    </w:p>
    <w:p>
      <w:pPr>
        <w:keepNext/>
        <w:spacing w:before="320" w:after="120"/>
      </w:pPr>
      <w:r>
        <w:rPr>
          <w:rFonts w:ascii="Calibri" w:hAnsi="Calibri"/>
          <w:b/>
          <w:color w:val="206095"/>
          <w:sz w:val="28"/>
        </w:rPr>
        <w:t>5. Project Architecture Defense: TerraStract</w:t>
      </w:r>
    </w:p>
    <w:p>
      <w:pPr>
        <w:spacing w:after="120" w:line="276" w:lineRule="auto"/>
      </w:pPr>
      <w:r>
        <w:rPr>
          <w:rFonts w:ascii="Calibri" w:hAnsi="Calibri"/>
          <w:i w:val="0"/>
          <w:color w:val="2D3748"/>
          <w:sz w:val="21"/>
        </w:rPr>
        <w:t>WHAT TO UNDERSTAND:</w:t>
        <w:br/>
        <w:t>Detecting table borders, bounding boxes, and aligning cells into structured JSON/Excel.</w:t>
        <w:br/>
        <w:br/>
        <w:t>WHAT TO MEMORIZE:</w:t>
        <w:br/>
        <w:t>Horizontal and vertical vector lines determine cell intersections and boundary coordinates.</w:t>
        <w:br/>
        <w:br/>
        <w:t>60-SECOND INTERVIEW PITCH:</w:t>
        <w:br/>
        <w:t>Extracting tables from scanned government records is difficult because borders are often faded or absent. I implemented a coordinate-clustering algorithm in TerraStract that analyzes text bounding boxes to reconstruct table rows and columns, exporting structured tables directly to Excel and JSON.</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extract tables from PDFs where table borders are missing (borderless tables)?</w:t>
            </w:r>
          </w:p>
          <w:p>
            <w:pPr>
              <w:spacing w:after="60" w:line="276" w:lineRule="auto"/>
            </w:pPr>
            <w:r>
              <w:rPr>
                <w:rFonts w:ascii="Calibri" w:hAnsi="Calibri"/>
                <w:b/>
                <w:color w:val="2D3748"/>
                <w:sz w:val="20"/>
              </w:rPr>
              <w:t xml:space="preserve">Strong Architectural Answer: </w:t>
            </w:r>
            <w:r>
              <w:rPr>
                <w:rFonts w:ascii="Calibri" w:hAnsi="Calibri"/>
                <w:color w:val="2D3748"/>
                <w:sz w:val="20"/>
              </w:rPr>
              <w:t>When tables lack explicit line borders, we extract word bounding boxes `(x0, y0, x1, y1)`. We cluster words into rows by grouping items with overlapping vertical Y-coordinates within a 3pt tolerance, and compute horizontal X-coordinate gutters to detect column boundaries. These bounding box matrices are then reconstructed into structured JSON tables.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export extracted tables to formatted Excel spreadsheets?</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pass the reconstructed row/column dictionary into pandas or `openpyxl`, auto-fit column widths based on maximum string lengths, apply bold formatting to header rows, and stream the generated `.xlsx` binary directly to the user.</w:t>
            </w:r>
          </w:p>
        </w:tc>
      </w:tr>
    </w:tbl>
    <w:p>
      <w:pPr>
        <w:spacing w:before="0" w:after="80"/>
      </w:pPr>
    </w:p>
    <w:p>
      <w:pPr>
        <w:keepNext/>
        <w:spacing w:before="320" w:after="120"/>
      </w:pPr>
      <w:r>
        <w:rPr>
          <w:rFonts w:ascii="Calibri" w:hAnsi="Calibri"/>
          <w:b/>
          <w:color w:val="206095"/>
          <w:sz w:val="28"/>
        </w:rPr>
        <w:t>6. Day 14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mechanism does the Java compiler use to implement Generics while maintaining backward compatibility with older JVM versions?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Type Erasure removes all generic type information during compilation, inserting necessary casts and keeping bytecode backward compatible.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Java Generics, what does the wildcard expression `List&lt;? extends Number&gt;` signify?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Upper bounded wildcard `? extends T` enforces covariance: the collection produces elements of type T (PECS: Producer Extends).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Java API allows runtime inspection of classes, methods, fields, and constructors, including invoking private methods dynamically?</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Reflection provides programmatic introspection and dynamic invocation of class metadata and private members at runtime.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retention policy must be specified on a custom Java annotation so it remains available in bytecode and inspectable via Reflection at runtime?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RetentionPolicy.RUNTIME records annotations in the .class file and makes them accessible to the JVM Reflection engine at runtime.</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effect of PECS (Producer Extends, Consumer Super) in Java Generics?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PECS rule: If a parameterized collection produces data (read-only), use `? extends`; if it consumes data (write-only), use `? super`.</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Pointing to a gentleman, Prabhat remarked, 'His only son is my son's uncle.' How is the gentleman related to Prabhat?</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'My son's uncle' = Prabhat's brother. The gentleman's only son is Prabhat's brother =&gt; The gentleman is Prabhat's father.</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Introducing a man, a woman said, 'His wife is the only daughter of my father.' How is the man related to the woman?</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'Only daughter of my father' = the woman herself. The man's wife is the woman herself =&gt; the man is her husband.</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a family tree code, if 'P $ Q' means P is father of Q, 'P # Q' means P is mother of Q, and 'P &amp; Q' means P is sister of Q. In the expression X $ Y &amp; Z # W, how is X related to W?</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Z is mother of W, Y is sister of Z, and X is father of Y (and Z). Therefore X is the maternal grandfather of W.</w:t>
            </w:r>
          </w:p>
        </w:tc>
      </w:tr>
    </w:tbl>
    <w:p>
      <w:pPr>
        <w:spacing w:before="0" w:after="120"/>
      </w:pPr>
    </w:p>
    <w:p>
      <w:r>
        <w:br w:type="page"/>
      </w:r>
    </w:p>
    <w:p>
      <w:pPr>
        <w:keepNext/>
        <w:spacing w:before="480" w:after="160"/>
      </w:pPr>
      <w:r>
        <w:rPr>
          <w:rFonts w:ascii="Calibri" w:hAnsi="Calibri"/>
          <w:b/>
          <w:color w:val="0A2540"/>
          <w:sz w:val="36"/>
        </w:rPr>
        <w:t>DAY 15: DAY 15: SOLUTIONS OF LINEAR SYSTEMS: GAUSS ELIMINATION WITH PARTIAL PIVOTING &amp; GAUSS-JORDAN METHOD &amp; TREE TRAVERSALS: BFS LEVEL-ORDER</w:t>
      </w:r>
    </w:p>
    <w:p>
      <w:pPr>
        <w:spacing w:after="120" w:line="276" w:lineRule="auto"/>
      </w:pPr>
      <w:r>
        <w:rPr>
          <w:rFonts w:ascii="Calibri" w:hAnsi="Calibri"/>
          <w:i/>
          <w:color w:val="2D3748"/>
          <w:sz w:val="21"/>
        </w:rPr>
        <w:t>Day 15 of 30  |  Subject Focus: Numerical Methods  |  Aptitude: Direction Sense &amp; Vector Displacement  |  Target: SGPA &gt;= 9.0 Standard</w:t>
      </w:r>
    </w:p>
    <w:p>
      <w:pPr>
        <w:keepNext/>
        <w:spacing w:before="320" w:after="120"/>
      </w:pPr>
      <w:r>
        <w:rPr>
          <w:rFonts w:ascii="Calibri" w:hAnsi="Calibri"/>
          <w:b/>
          <w:color w:val="206095"/>
          <w:sz w:val="28"/>
        </w:rPr>
        <w:t>1. Semester 5 Deep Academic Lecture: Numerical Methods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 — Solutions of Linear Systems: Gauss Elimination with Partial Pivoting &amp; Gauss-Jordan Method</w:t>
      </w:r>
    </w:p>
    <w:p>
      <w:pPr>
        <w:spacing w:after="120" w:line="276" w:lineRule="auto"/>
      </w:pPr>
      <w:r>
        <w:rPr>
          <w:rFonts w:ascii="Calibri" w:hAnsi="Calibri"/>
          <w:i w:val="0"/>
          <w:color w:val="2D3748"/>
          <w:sz w:val="21"/>
        </w:rPr>
        <w:t>Solving systems of simultaneous linear equations `A * X = B` is fundamental in numerical linear algebra. Direct methods include:</w:t>
        <w:br/>
        <w:t>1. Gauss Elimination:</w:t>
        <w:br/>
        <w:t xml:space="preserve">   • Forward Elimination: System `[A | B]` is transformed into an equivalent Upper Triangular Matrix `[U | B']` using elementary row operations: `R_i -&gt; R_i - (a_{ik} / a_{kk}) * R_k`.</w:t>
        <w:br/>
        <w:t xml:space="preserve">   • Partial Pivoting: In each step k, search column k from row k to n for the element with the maximum absolute value `|a_{ik}|`, and swap row k with that row. This prevents division by near-zero pivot elements and eliminates catastrophic round-off error!</w:t>
        <w:br/>
        <w:t xml:space="preserve">   • Back Substitution: Solve for unknowns starting from the bottom equation `x_n = b'_n / u_{nn}`, substituting back upwards to find `x_{n-1} ... x_1`.</w:t>
        <w:br/>
        <w:t>2. Gauss-Jordan Method:</w:t>
        <w:br/>
        <w:t xml:space="preserve">   Extends forward elimination to transform matrix A completely into the Identity Matrix `I`. The solution vector is obtained directly without requiring back substitution.</w:t>
      </w:r>
    </w:p>
    <w:p>
      <w:pPr>
        <w:spacing w:after="120" w:line="276" w:lineRule="auto"/>
      </w:pPr>
      <w:r>
        <w:rPr>
          <w:rFonts w:ascii="Calibri" w:hAnsi="Calibri"/>
          <w:i w:val="0"/>
          <w:color w:val="2D3748"/>
          <w:sz w:val="21"/>
        </w:rPr>
        <w:t>If a pivot a_kk is near zero, dividing by it magnifies round-off errors exponentially, producing completely erroneous solutions.</w:t>
      </w:r>
    </w:p>
    <w:p>
      <w:pPr>
        <w:spacing w:after="120" w:line="276" w:lineRule="auto"/>
      </w:pPr>
      <w:r>
        <w:rPr>
          <w:rFonts w:ascii="Calibri" w:hAnsi="Calibri"/>
          <w:i w:val="0"/>
          <w:color w:val="2D3748"/>
          <w:sz w:val="21"/>
        </w:rPr>
        <w:t>Gauss elimination requires O(n^3 / 3) arithmetic operations; Gauss-Jordan requires O(n^3 / 2) operations (50% more calculations).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GAUSS ELIMINATION WORKFLOW             |</w:t>
              <w:br/>
              <w:t>| [A | B] -&gt; Partial Pivoting -&gt; Forward Elimination|</w:t>
              <w:br/>
              <w:t>| -&gt; [Upper Triangular U | B'] -&gt; Back Substitution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Feature</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Gauss Elimination Method</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Gauss-Jordan Method</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Target Form of Matrix A</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Upper Triangular Matrix</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Diagonal / Identity Matrix (I)</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Back Substitution</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Required after forward elimination</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Not required (values read directly)</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Computational Flops</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n^3 / 3 + O(n^2) operations (Faster)</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n^3 / 2 + O(n^2) operations (50% more work)</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Primary Use</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Solving linear systems Ax = B</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Inverting matrices A^-1</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15)</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Gauss Elimination: Forward elimination to Upper Triangular + Back substitution. Partial pivoting swaps row with max |a_ik| to prevent division by near-zero.</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15)</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Partial pivoting stabilizes numerical floating-point operations by keeping multipliers m_ik = a_ik / a_kk &lt;= 1.</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15)</w:t>
            </w:r>
          </w:p>
          <w:p>
            <w:pPr>
              <w:spacing w:after="60" w:line="276" w:lineRule="auto"/>
            </w:pPr>
            <w:r>
              <w:rPr>
                <w:rFonts w:ascii="Calibri" w:hAnsi="Calibri"/>
                <w:b/>
                <w:color w:val="2D3748"/>
                <w:sz w:val="20"/>
              </w:rPr>
              <w:t xml:space="preserve">Common Mark-Losing Errors: </w:t>
            </w:r>
            <w:r>
              <w:rPr>
                <w:rFonts w:ascii="Calibri" w:hAnsi="Calibri"/>
                <w:color w:val="2D3748"/>
                <w:sz w:val="20"/>
              </w:rPr>
              <w:t>Forgetting to apply row operations to the augmented constant vector B, corrupting the solution.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15)</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(Q2)</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Solve the following system of linear equations using Gauss Elimination with partial pivoting:</w:t>
              <w:br/>
              <w:t>2x + y + z = 10</w:t>
              <w:br/>
              <w:t>3x + 2y + 3z = 18</w:t>
              <w:br/>
              <w:t>x + 4y + 9z = 16</w:t>
              <w:br/>
              <w:t>Explain why partial pivoting is essential.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Why partial pivoting is essential (3 marks) + Augmented matrix &amp; Pivot swap (4 marks) + Forward elimination to Upper Triangular (5 marks) + Back substitution &amp; Final answer (3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Why Partial Pivoting is Essential:</w:t>
        <w:br/>
        <w:t>During forward elimination, row multipliers are computed as m_ik = a_ik / a_kk. If pivot a_kk is zero, division by zero halts execution. If a_kk is near zero, dividing by it magnifies small round-off errors exponentially, contaminating all subsequent rows. Partial pivoting searches the active column for the element with maximum absolute magnitude |a_ik| and swaps rows, ensuring |m_ik| &lt;= 1 and preserving numerical stability.</w:t>
        <w:br/>
        <w:br/>
        <w:t>2. Numerical Solution:</w:t>
        <w:br/>
        <w:t>Given system:</w:t>
        <w:br/>
        <w:t>2x + y + z = 10</w:t>
        <w:br/>
        <w:t>3x + 2y + 3z = 18</w:t>
        <w:br/>
        <w:t>x + 4y + 9z = 16</w:t>
        <w:br/>
        <w:br/>
        <w:t>Augmented Matrix [A | B]:</w:t>
        <w:br/>
        <w:t>[ 2  1  1 | 10 ]</w:t>
        <w:br/>
        <w:t>[ 3  2  3 | 18 ]</w:t>
        <w:br/>
        <w:t>[ 1  4  9 | 16 ]</w:t>
        <w:br/>
        <w:br/>
        <w:t>Step 1: Partial Pivoting in Column 1:</w:t>
        <w:br/>
        <w:t>Max element in col 1 is 3 in Row 2. Swap R1 &lt;-&gt; R2:</w:t>
        <w:br/>
        <w:t>[ 3  2  3 | 18 ]</w:t>
        <w:br/>
        <w:t>[ 2  1  1 | 10 ]</w:t>
        <w:br/>
        <w:t>[ 1  4  9 | 16 ]</w:t>
        <w:br/>
        <w:br/>
        <w:t>Step 2: Eliminate x from R2 and R3:</w:t>
        <w:br/>
        <w:t>• R2 -&gt; R2 - (2/3)*R1:</w:t>
        <w:br/>
        <w:t xml:space="preserve">  R2 = [ 2 - 2, 1 - 4/3, 1 - 2 | 10 - 12 ] = [ 0, -1/3, -1 | -2 ]</w:t>
        <w:br/>
        <w:t>• R3 -&gt; R3 - (1/3)*R1:</w:t>
        <w:br/>
        <w:t xml:space="preserve">  R3 = [ 1 - 1, 4 - 2/3, 9 - 1 | 16 - 6 ] = [ 0, 10/3, 8 | 10 ]</w:t>
        <w:br/>
        <w:br/>
        <w:t>Matrix becomes:</w:t>
        <w:br/>
        <w:t>[ 3    2    3 | 18 ]</w:t>
        <w:br/>
        <w:t>[ 0  -1/3  -1 | -2 ]</w:t>
        <w:br/>
        <w:t>[ 0  10/3   8 | 10 ]</w:t>
        <w:br/>
        <w:br/>
        <w:t>Step 3: Partial Pivoting in Column 2:</w:t>
        <w:br/>
        <w:t>Compare |-1/3| and |10/3|. Max is 10/3 in R3. Swap R2 &lt;-&gt; R3:</w:t>
        <w:br/>
        <w:t>[ 3    2    3 | 18 ]</w:t>
        <w:br/>
        <w:t>[ 0  10/3   8 | 10 ]</w:t>
        <w:br/>
        <w:t>[ 0  -1/3  -1 | -2 ]</w:t>
        <w:br/>
        <w:br/>
        <w:t>Step 4: Eliminate y from R3:</w:t>
        <w:br/>
        <w:t>• R3 -&gt; R3 - (-1/3 / 10/3)*R2 = R3 + (1/10)*R2:</w:t>
        <w:br/>
        <w:t xml:space="preserve">  R3 = [ 0, 0, -1 + 8/10 | -2 + 10/10 ] = [ 0, 0, -0.2 | -1.0 ]</w:t>
        <w:br/>
        <w:br/>
        <w:t>Upper Triangular Matrix:</w:t>
        <w:br/>
        <w:t>[ 3    2    3 | 18 ]</w:t>
        <w:br/>
        <w:t>[ 0  10/3   8 | 10 ]</w:t>
        <w:br/>
        <w:t>[ 0    0  -0.2 | -1 ]</w:t>
        <w:br/>
        <w:br/>
        <w:t>Step 5: Back Substitution:</w:t>
        <w:br/>
        <w:t>• From R3: -0.2 * z = -1.0 =&gt; z = -1.0 / -0.2 = 5.</w:t>
        <w:br/>
        <w:t>• From R2: (10/3)*y + 8(5) = 10 =&gt; (10/3)*y = 10 - 40 = -30 =&gt; y = -30 * 3 / 10 = -9.</w:t>
        <w:br/>
        <w:t>• From R1: 3x + 2(-9) + 3(5) = 18 =&gt; 3x - 18 + 15 = 18 =&gt; 3x - 3 = 18 =&gt; 3x = 21 =&gt; x = 7.</w:t>
        <w:br/>
        <w:br/>
        <w:t>Verification: 2(7) + (-9) + 5 = 14 - 9 + 5 = 10. Matches perfectly!</w:t>
        <w:br/>
        <w:t>Solution: x = 7, y = -9, z = 5.</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Explicit row swap shownClean fractions or decimals in row operationsExact integer solutions verified</w:t>
      </w:r>
    </w:p>
    <w:p>
      <w:pPr>
        <w:keepNext/>
        <w:spacing w:before="320" w:after="120"/>
      </w:pPr>
      <w:r>
        <w:rPr>
          <w:rFonts w:ascii="Calibri" w:hAnsi="Calibri"/>
          <w:b/>
          <w:color w:val="206095"/>
          <w:sz w:val="28"/>
        </w:rPr>
        <w:t>2. Quantitative &amp; Placement Aptitude: Direction Sense &amp; Vector Displacement</w:t>
      </w:r>
    </w:p>
    <w:p>
      <w:pPr>
        <w:spacing w:after="120" w:line="276" w:lineRule="auto"/>
      </w:pPr>
      <w:r>
        <w:rPr>
          <w:rFonts w:ascii="Calibri" w:hAnsi="Calibri"/>
          <w:i w:val="0"/>
          <w:color w:val="2D3748"/>
          <w:sz w:val="21"/>
        </w:rPr>
        <w:t>Direction questions frequently involve shadow movements at sunrise (shadow falls West) and sunset (shadow falls East). At 12 noon, shadows are negligible. Always track the final facing orientation separately from the net displacement vector.</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8 Cardinal Directions: North (N), South (S), East (E), West (W), NE, NW, SE, SW.</w:t>
              <w:br/>
              <w:t>2. Angular Turning: Clockwise = Right turn (+90 deg); Counter-clockwise = Left turn (-90 deg).</w:t>
              <w:br/>
              <w:t>3. Shortest Distance: Pythagoras Theorem d = sqrt(delta_x^2 + delta_y^2).</w:t>
            </w:r>
          </w:p>
          <w:p>
            <w:pPr>
              <w:spacing w:after="60" w:line="276" w:lineRule="auto"/>
            </w:pPr>
            <w:r>
              <w:rPr>
                <w:rFonts w:ascii="Calibri" w:hAnsi="Calibri"/>
                <w:b/>
                <w:color w:val="2D3748"/>
                <w:sz w:val="20"/>
              </w:rPr>
              <w:t xml:space="preserve">Speed Calculation Shortcut: </w:t>
            </w:r>
            <w:r>
              <w:rPr>
                <w:rFonts w:ascii="Calibri" w:hAnsi="Calibri"/>
                <w:color w:val="2D3748"/>
                <w:sz w:val="20"/>
              </w:rPr>
              <w:t>Coordinate Mapping: Treat starting point as origin (0, 0). North = +y, South = -y, East = +x, West = -x. Sum vector movements directly without drawing complex paper maps.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Tree Traversals: BFS Level-Order</w:t>
      </w:r>
    </w:p>
    <w:p>
      <w:pPr>
        <w:spacing w:after="120" w:line="276" w:lineRule="auto"/>
      </w:pPr>
      <w:r>
        <w:rPr>
          <w:rFonts w:ascii="Calibri" w:hAnsi="Calibri"/>
          <w:b/>
          <w:color w:val="0A2540"/>
          <w:sz w:val="21"/>
        </w:rPr>
        <w:t xml:space="preserve">Core Concept: </w:t>
      </w:r>
      <w:r>
        <w:rPr>
          <w:rFonts w:ascii="Calibri" w:hAnsi="Calibri"/>
          <w:i w:val="0"/>
          <w:color w:val="2D3748"/>
          <w:sz w:val="21"/>
        </w:rPr>
        <w:t>Explores tree nodes level by level using a FIFO Queue. In each iteration, records all nodes at the current level before expanding children.</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class TreeNode {</w:t>
              <w:br/>
              <w:t xml:space="preserve">    int val;</w:t>
              <w:br/>
              <w:t xml:space="preserve">    TreeNode left, right;</w:t>
              <w:br/>
              <w:t xml:space="preserve">    TreeNode(int x) { val = x; }</w:t>
              <w:br/>
              <w:t>}</w:t>
              <w:br/>
              <w:br/>
              <w:t>public class Solution {</w:t>
              <w:br/>
              <w:t xml:space="preserve">    public List&lt;List&lt;Integer&gt;&gt; levelOrder(TreeNode root) {</w:t>
              <w:br/>
              <w:t xml:space="preserve">        List&lt;List&lt;Integer&gt;&gt; result = new ArrayList&lt;&gt;();</w:t>
              <w:br/>
              <w:t xml:space="preserve">        if (root == null) return result;</w:t>
              <w:br/>
              <w:t xml:space="preserve">        Queue&lt;TreeNode&gt; queue = new ArrayDeque&lt;&gt;();</w:t>
              <w:br/>
              <w:t xml:space="preserve">        queue.offer(root);</w:t>
              <w:br/>
              <w:t xml:space="preserve">        </w:t>
              <w:br/>
              <w:t xml:space="preserve">        while (!queue.isEmpty()) {</w:t>
              <w:br/>
              <w:t xml:space="preserve">            int levelSize = queue.size();</w:t>
              <w:br/>
              <w:t xml:space="preserve">            List&lt;Integer&gt; currentLevel = new ArrayList&lt;&gt;(levelSize);</w:t>
              <w:br/>
              <w:t xml:space="preserve">            for (int i = 0; i &lt; levelSize; i++) {</w:t>
              <w:br/>
              <w:t xml:space="preserve">                TreeNode node = queue.poll();</w:t>
              <w:br/>
              <w:t xml:space="preserve">                currentLevel.add(node.val);</w:t>
              <w:br/>
              <w:t xml:space="preserve">                if (node.left != null) queue.offer(node.left);</w:t>
              <w:br/>
              <w:t xml:space="preserve">                if (node.right != null) queue.offer(node.right);</w:t>
              <w:br/>
              <w:t xml:space="preserve">            }</w:t>
              <w:br/>
              <w:t xml:space="preserve">            result.add(currentLevel);</w:t>
              <w:br/>
              <w:t xml:space="preserve">        }</w:t>
              <w:br/>
              <w:t xml:space="preserve">        return result;</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O(W) Auxiliary Space (W = maximum width of tree)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Binary Tree Level Order Traversal</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the root of a binary tree, return the level order traversal of its nodes' values.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Tree Traversals: BFS Level-Order algorithmic technique.</w:t>
        <w:br/>
        <w:t>2. Explores tree nodes level by level using a FIFO Queue. In each iteration, records all nodes at the current level before expanding children.</w:t>
        <w:br/>
        <w:t>3. Invariants: The queue size at the start of each level loop reflects exactly the count of nodes present on that level.</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List&lt;List&lt;Integer&gt;&gt; levelOrder(TreeNode root) {</w:t>
              <w:br/>
              <w:t xml:space="preserve">        List&lt;List&lt;Integer&gt;&gt; res = new ArrayList&lt;&gt;();</w:t>
              <w:br/>
              <w:t xml:space="preserve">        if (root == null) return res;</w:t>
              <w:br/>
              <w:t xml:space="preserve">        Queue&lt;TreeNode&gt; q = new LinkedList&lt;&gt;();</w:t>
              <w:br/>
              <w:t xml:space="preserve">        q.offer(root);</w:t>
              <w:br/>
              <w:t xml:space="preserve">        while (!q.isEmpty()) {</w:t>
              <w:br/>
              <w:t xml:space="preserve">            int sz = q.size();</w:t>
              <w:br/>
              <w:t xml:space="preserve">            List&lt;Integer&gt; lvl = new ArrayList&lt;&gt;();</w:t>
              <w:br/>
              <w:t xml:space="preserve">            for (int i = 0; i &lt; sz; i++) {</w:t>
              <w:br/>
              <w:t xml:space="preserve">                TreeNode cur = q.poll();</w:t>
              <w:br/>
              <w:t xml:space="preserve">                lvl.add(cur.val);</w:t>
              <w:br/>
              <w:t xml:space="preserve">                if (cur.left != null) q.offer(cur.left);</w:t>
              <w:br/>
              <w:t xml:space="preserve">                if (cur.right != null) q.offer(cur.right);</w:t>
              <w:br/>
              <w:t xml:space="preserve">            }</w:t>
              <w:br/>
              <w:t xml:space="preserve">            res.add(lvl);</w:t>
              <w:br/>
              <w:t xml:space="preserve">        }</w:t>
              <w:br/>
              <w:t xml:space="preserve">        return res;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O(W) Auxiliary Space (W = maximum width of tree)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Binary Tree Right Side View</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the root of a binary tree, imagine yourself standing on the right side of it, return the values of the nodes you can see ordered from top to bottom.</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Tree Traversals: BFS Level-Order.</w:t>
        <w:br/>
        <w:t>2. Handle edge cases: Null root, Single node tree, Skewed linked-list like tree.</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List&lt;Integer&gt; rightSideView(TreeNode root) {</w:t>
              <w:br/>
              <w:t xml:space="preserve">        List&lt;Integer&gt; res = new ArrayList&lt;&gt;();</w:t>
              <w:br/>
              <w:t xml:space="preserve">        if (root == null) return res;</w:t>
              <w:br/>
              <w:t xml:space="preserve">        Queue&lt;TreeNode&gt; q = new LinkedList&lt;&gt;();</w:t>
              <w:br/>
              <w:t xml:space="preserve">        q.offer(root);</w:t>
              <w:br/>
              <w:t xml:space="preserve">        while (!q.isEmpty()) {</w:t>
              <w:br/>
              <w:t xml:space="preserve">            int sz = q.size();</w:t>
              <w:br/>
              <w:t xml:space="preserve">            for (int i = 0; i &lt; sz; i++) {</w:t>
              <w:br/>
              <w:t xml:space="preserve">                TreeNode cur = q.poll();</w:t>
              <w:br/>
              <w:t xml:space="preserve">                if (i == sz - 1) res.add(cur.val);</w:t>
              <w:br/>
              <w:t xml:space="preserve">                if (cur.left != null) q.offer(cur.left);</w:t>
              <w:br/>
              <w:t xml:space="preserve">                if (cur.right != null) q.offer(cur.right);</w:t>
              <w:br/>
              <w:t xml:space="preserve">            }</w:t>
              <w:br/>
              <w:t xml:space="preserve">        }</w:t>
              <w:br/>
              <w:t xml:space="preserve">        return res;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O(W) Auxiliary Space (W = maximum width of tree)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Computer Networks — OSI 7-Layer Architecture vs TCP/IP Protocol Suite</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are the Protocol Data Units (PDUs) at each layer of the OSI model?</w:t>
            </w:r>
          </w:p>
          <w:p>
            <w:pPr>
              <w:spacing w:after="60" w:line="276" w:lineRule="auto"/>
            </w:pPr>
            <w:r>
              <w:rPr>
                <w:rFonts w:ascii="Calibri" w:hAnsi="Calibri"/>
                <w:b/>
                <w:color w:val="2D3748"/>
                <w:sz w:val="20"/>
              </w:rPr>
              <w:t xml:space="preserve">Expected Technical Answer: </w:t>
            </w:r>
            <w:r>
              <w:rPr>
                <w:rFonts w:ascii="Calibri" w:hAnsi="Calibri"/>
                <w:color w:val="2D3748"/>
                <w:sz w:val="20"/>
              </w:rPr>
              <w:t>Physical layer: Bits. Data Link layer: Frames. Network layer: Packets. Transport layer: Segments (for TCP) or Datagrams (for UDP). Application/Presentation/Session layers: Messages or Data.</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does the practical TCP/IP suite combine OSI Session and Presentation into the Application layer?</w:t>
            </w:r>
          </w:p>
          <w:p>
            <w:pPr>
              <w:spacing w:after="60" w:line="276" w:lineRule="auto"/>
            </w:pPr>
            <w:r>
              <w:rPr>
                <w:rFonts w:ascii="Calibri" w:hAnsi="Calibri"/>
                <w:b/>
                <w:color w:val="2D3748"/>
                <w:sz w:val="20"/>
              </w:rPr>
              <w:t xml:space="preserve">Expected Technical Answer: </w:t>
            </w:r>
            <w:r>
              <w:rPr>
                <w:rFonts w:ascii="Calibri" w:hAnsi="Calibri"/>
                <w:color w:val="2D3748"/>
                <w:sz w:val="20"/>
              </w:rPr>
              <w:t>In real-world software, encryption (TLS), compression (gzip), and session management are application-specific concerns handled directly by user-space libraries (like OpenSSL) or web runtimes, rather than generic operating system kernel network drivers.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happens during network encapsulation as data moves down the stack?</w:t>
            </w:r>
          </w:p>
          <w:p>
            <w:pPr>
              <w:spacing w:after="60" w:line="276" w:lineRule="auto"/>
            </w:pPr>
            <w:r>
              <w:rPr>
                <w:rFonts w:ascii="Calibri" w:hAnsi="Calibri"/>
                <w:b/>
                <w:color w:val="2D3748"/>
                <w:sz w:val="20"/>
              </w:rPr>
              <w:t xml:space="preserve">Expected Technical Answer: </w:t>
            </w:r>
            <w:r>
              <w:rPr>
                <w:rFonts w:ascii="Calibri" w:hAnsi="Calibri"/>
                <w:color w:val="2D3748"/>
                <w:sz w:val="20"/>
              </w:rPr>
              <w:t>The application payload is passed to the transport layer, which prefixes a TCP/UDP header containing source/dest ports to form a Segment. The network layer adds an IP header with source/dest IP addresses to form a Packet. The data link layer adds a header (MAC addresses) and trailer (CRC/FCS checksum) to form a Frame. The physical layer encodes the frame into bits for physical transmission.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End-to-End communication and Hop-by-Hop communication.</w:t>
            </w:r>
          </w:p>
          <w:p>
            <w:pPr>
              <w:spacing w:after="60" w:line="276" w:lineRule="auto"/>
            </w:pPr>
            <w:r>
              <w:rPr>
                <w:rFonts w:ascii="Calibri" w:hAnsi="Calibri"/>
                <w:b/>
                <w:color w:val="2D3748"/>
                <w:sz w:val="20"/>
              </w:rPr>
              <w:t xml:space="preserve">Expected Technical Answer: </w:t>
            </w:r>
            <w:r>
              <w:rPr>
                <w:rFonts w:ascii="Calibri" w:hAnsi="Calibri"/>
                <w:color w:val="2D3748"/>
                <w:sz w:val="20"/>
              </w:rPr>
              <w:t>End-to-End communication occurs between the originating source host and final destination host across intermediate routers (governed by Transport and Network layers: TCP/IP). Hop-by-Hop communication occurs only between two physically adjacent network nodes on the same local link (governed by the Data Link layer using MAC addresses).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are well-known ports and give examples of standard network protocols?</w:t>
            </w:r>
          </w:p>
          <w:p>
            <w:pPr>
              <w:spacing w:after="60" w:line="276" w:lineRule="auto"/>
            </w:pPr>
            <w:r>
              <w:rPr>
                <w:rFonts w:ascii="Calibri" w:hAnsi="Calibri"/>
                <w:b/>
                <w:color w:val="2D3748"/>
                <w:sz w:val="20"/>
              </w:rPr>
              <w:t xml:space="preserve">Expected Technical Answer: </w:t>
            </w:r>
            <w:r>
              <w:rPr>
                <w:rFonts w:ascii="Calibri" w:hAnsi="Calibri"/>
                <w:color w:val="2D3748"/>
                <w:sz w:val="20"/>
              </w:rPr>
              <w:t>Port numbers 0 to 1023 are reserved well-known ports assigned by IANA for core services: Port 80 (HTTP), Port 443 (HTTPS), Port 22 (SSH), Port 53 (DNS), Port 25 (SMTP), Port 21 (FTP).</w:t>
            </w:r>
          </w:p>
        </w:tc>
      </w:tr>
    </w:tbl>
    <w:p>
      <w:pPr>
        <w:spacing w:before="0" w:after="80"/>
      </w:pPr>
    </w:p>
    <w:p>
      <w:pPr>
        <w:keepNext/>
        <w:spacing w:before="320" w:after="120"/>
      </w:pPr>
      <w:r>
        <w:rPr>
          <w:rFonts w:ascii="Calibri" w:hAnsi="Calibri"/>
          <w:b/>
          <w:color w:val="206095"/>
          <w:sz w:val="28"/>
        </w:rPr>
        <w:t>5. Project Architecture Defense: College Student Management System (CSMS)</w:t>
      </w:r>
    </w:p>
    <w:p>
      <w:pPr>
        <w:spacing w:after="120" w:line="276" w:lineRule="auto"/>
      </w:pPr>
      <w:r>
        <w:rPr>
          <w:rFonts w:ascii="Calibri" w:hAnsi="Calibri"/>
          <w:i w:val="0"/>
          <w:color w:val="2D3748"/>
          <w:sz w:val="21"/>
        </w:rPr>
        <w:t>WHAT TO UNDERSTAND:</w:t>
        <w:br/>
        <w:t>Automating grade derivation (A, B, C, D, F) from composite scores and tracking Paid, Pending, and Partial fee states.</w:t>
        <w:br/>
        <w:br/>
        <w:t>WHAT TO MEMORIZE:</w:t>
        <w:br/>
        <w:t>Composite scores translate deterministically: &gt;=90% -&gt; A, 80-89% -&gt; B, 70-79% -&gt; C, 60-69% -&gt; D, &lt;60% -&gt; F.</w:t>
        <w:br/>
        <w:br/>
        <w:t>60-SECOND INTERVIEW PITCH:</w:t>
        <w:br/>
        <w:t>In CSMS, I built an automated academic grading engine and semester fee ledger. The grading module aggregates continuous test scores into deterministic letter grades, while the fee tracker dynamically maintains pending balances across semesters, giving faculty instantaneous visibility into academic performance and fee compliance.</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the academic grading engine calculate student performance in CSMS?</w:t>
            </w:r>
          </w:p>
          <w:p>
            <w:pPr>
              <w:spacing w:after="60" w:line="276" w:lineRule="auto"/>
            </w:pPr>
            <w:r>
              <w:rPr>
                <w:rFonts w:ascii="Calibri" w:hAnsi="Calibri"/>
                <w:b/>
                <w:color w:val="2D3748"/>
                <w:sz w:val="20"/>
              </w:rPr>
              <w:t xml:space="preserve">Strong Architectural Answer: </w:t>
            </w:r>
            <w:r>
              <w:rPr>
                <w:rFonts w:ascii="Calibri" w:hAnsi="Calibri"/>
                <w:color w:val="2D3748"/>
                <w:sz w:val="20"/>
              </w:rPr>
              <w:t>In `backend/routers/grades.py`, scores across class tests, assignments, and mid-terms from `test_marks` are aggregated into a composite percentage. A deterministic evaluation function maps numerical percentages to academic grades (A through F). Results are stored in the `grades` table with a unique constraint on `(student_id, course_id)`, preventing contradictory grade entries.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the semester fee management system handle partial payments?</w:t>
            </w:r>
          </w:p>
          <w:p>
            <w:pPr>
              <w:spacing w:after="60" w:line="276" w:lineRule="auto"/>
            </w:pPr>
            <w:r>
              <w:rPr>
                <w:rFonts w:ascii="Calibri" w:hAnsi="Calibri"/>
                <w:b/>
                <w:color w:val="2D3748"/>
                <w:sz w:val="20"/>
              </w:rPr>
              <w:t xml:space="preserve">Strong Architectural Answer: </w:t>
            </w:r>
            <w:r>
              <w:rPr>
                <w:rFonts w:ascii="Calibri" w:hAnsi="Calibri"/>
                <w:color w:val="2D3748"/>
                <w:sz w:val="20"/>
              </w:rPr>
              <w:t>The `fees` table tracks `total_amount`, `amount_paid`, and `status` ('Paid', 'Pending', 'Partial') constrained across `(student_id, semester)`. When a payment is recorded via `/api/hod/fees`, the system calculates `total_amount - amount_paid`. If the balance is zero, the status transitions to 'Paid'; if positive, it is marked 'Partial', enabling the HOD to generate instant fee-defaulter rosters.</w:t>
            </w:r>
          </w:p>
        </w:tc>
      </w:tr>
    </w:tbl>
    <w:p>
      <w:pPr>
        <w:spacing w:before="0" w:after="80"/>
      </w:pPr>
    </w:p>
    <w:p>
      <w:pPr>
        <w:keepNext/>
        <w:spacing w:before="320" w:after="120"/>
      </w:pPr>
      <w:r>
        <w:rPr>
          <w:rFonts w:ascii="Calibri" w:hAnsi="Calibri"/>
          <w:b/>
          <w:color w:val="206095"/>
          <w:sz w:val="28"/>
        </w:rPr>
        <w:t>6. Day 15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many host addresses can be assigned to devices on a subnetwork configured with a `/26` CIDR prefix?</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A /26 mask leaves 32 - 26 = 6 host bits. Total addresses = 2^6 = 64. Subtracting network and broadcast addresses leaves 62 usable hosts.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default subnet mask for an IPv4 Class B network address?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Class B addresses (first octet 128-191) use a 16-bit network prefix: 255.255.0.0 (/16).</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primary purpose of Classless Inter-Domain Routing (CIDR)?</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CIDR eliminates rigid A/B/C classes, allowing arbitrary prefix lengths (/n) and hierarchical route summarization.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of the following IP addresses represents a private IPv4 address defined in RFC 1918?</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RFC 1918 private ranges: 10.0.0.0/8, 172.16.0.0/12 (172.16 - 172.31), and 192.168.0.0/16. 172.20.14.5 is private.</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broadcast address for the subnet `192.168.1.32/27`?</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A /27 subnet has block size 2^(32-27) = 32. Subnet starts at .32 and ends at .63 (broadcast address is .63).</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man walks 6 km South, turns left and walks 4 km, then turns left again and walks 6 km. How far is he from his starting point?</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Walking 6 km South and 6 km North cancel out vertically, leaving a net displacement of 4 km East.</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One morning after sunrise, Vimal was standing in front of a pole. The shadow of the pole fell directly to his left. In which direction was Vimal facing?</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In the morning, shadows point West. If West is to his left, Vimal is facing North.</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child is looking for his father. He went 90 m in the East before turning to his right. He went 20 m before turning to his right again to look for his father at his uncle's place 30 m from this point. How far is he from the starting point?</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Displacement: x = 90 - 30 = 60 m; y = -20 m (Wait, if he turns right again and goes 60m more North: Euclidean distance = sqrt(60^2 + 80^2) = 100 m).</w:t>
            </w:r>
          </w:p>
        </w:tc>
      </w:tr>
    </w:tbl>
    <w:p>
      <w:pPr>
        <w:spacing w:before="0" w:after="120"/>
      </w:pPr>
    </w:p>
    <w:p>
      <w:r>
        <w:br w:type="page"/>
      </w:r>
    </w:p>
    <w:p>
      <w:pPr>
        <w:keepNext/>
        <w:spacing w:before="480" w:after="160"/>
      </w:pPr>
      <w:r>
        <w:rPr>
          <w:rFonts w:ascii="Calibri" w:hAnsi="Calibri"/>
          <w:b/>
          <w:color w:val="0A2540"/>
          <w:sz w:val="36"/>
        </w:rPr>
        <w:t>DAY 16: DAY 16: OLAP OPERATIONS: ROLL-UP, DRILL-DOWN, SLICE, DICE &amp; PIVOT (ROLAP VS MOLAP) &amp; TREE TRAVERSALS: DFS PRE, IN, POST-ORDER</w:t>
      </w:r>
    </w:p>
    <w:p>
      <w:pPr>
        <w:spacing w:after="120" w:line="276" w:lineRule="auto"/>
      </w:pPr>
      <w:r>
        <w:rPr>
          <w:rFonts w:ascii="Calibri" w:hAnsi="Calibri"/>
          <w:i/>
          <w:color w:val="2D3748"/>
          <w:sz w:val="21"/>
        </w:rPr>
        <w:t>Day 16 of 30  |  Subject Focus: Knowledge Management  |  Aptitude: Linear &amp; Circular Seating Arrangement  |  Target: SGPA &gt;= 9.0 Standard</w:t>
      </w:r>
    </w:p>
    <w:p>
      <w:pPr>
        <w:keepNext/>
        <w:spacing w:before="320" w:after="120"/>
      </w:pPr>
      <w:r>
        <w:rPr>
          <w:rFonts w:ascii="Calibri" w:hAnsi="Calibri"/>
          <w:b/>
          <w:color w:val="206095"/>
          <w:sz w:val="28"/>
        </w:rPr>
        <w:t>1. Semester 5 Deep Academic Lecture: Knowledge Management</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III — OLAP Operations: Roll-up, Drill-down, Slice, Dice &amp; Pivot (ROLAP vs MOLAP)</w:t>
      </w:r>
    </w:p>
    <w:p>
      <w:pPr>
        <w:spacing w:after="120" w:line="276" w:lineRule="auto"/>
      </w:pPr>
      <w:r>
        <w:rPr>
          <w:rFonts w:ascii="Calibri" w:hAnsi="Calibri"/>
          <w:i w:val="0"/>
          <w:color w:val="2D3748"/>
          <w:sz w:val="21"/>
        </w:rPr>
        <w:t>Online Analytical Processing (OLAP) provides multidimensional, rapid querying of aggregated warehouse data. An OLAP Cube conceptualizes data along dimensions (e.g., Time, Location, Item). The five primary OLAP operations are: 1. Roll-up (Aggregation up a dimension hierarchy, e.g., Day -&gt; Month -&gt; Year); 2. Drill-down (Navigating from summary to granular details, e.g., Country -&gt; State -&gt; City); 3. Slice (Selecting a single dimension value to obtain a 2D cross-section); 4. Dice (Selecting sub-ranges across two or more dimensions to form a sub-cube); 5. Pivot / Rotate (Rotating data axes in space to provide alternative viewing perspectives).</w:t>
      </w:r>
    </w:p>
    <w:p>
      <w:pPr>
        <w:spacing w:after="120" w:line="276" w:lineRule="auto"/>
      </w:pPr>
      <w:r>
        <w:rPr>
          <w:rFonts w:ascii="Calibri" w:hAnsi="Calibri"/>
          <w:i w:val="0"/>
          <w:color w:val="2D3748"/>
          <w:sz w:val="21"/>
        </w:rPr>
        <w:t>Roll-up decreases detail by ascending concept hierarchies; Drill-down increases detail by descending hierarchies; Slice cuts along 1 dimension; Dice cuts along multiple dimensions; Pivot rotates view axes.</w:t>
      </w:r>
    </w:p>
    <w:p>
      <w:pPr>
        <w:spacing w:after="120" w:line="276" w:lineRule="auto"/>
      </w:pPr>
      <w:r>
        <w:rPr>
          <w:rFonts w:ascii="Calibri" w:hAnsi="Calibri"/>
          <w:i w:val="0"/>
          <w:color w:val="2D3748"/>
          <w:sz w:val="21"/>
        </w:rPr>
        <w:t>MOLAP provides blazing query speed for small-to-medium cubes; ROLAP offers infinite scalability by querying relational databases directly; HOLAP combines both approaches.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OLAP CUBE OPERATIONS                 |</w:t>
              <w:br/>
              <w:t>| Roll-up (Summary)  &lt;---&gt; Drill-down (Granular)    |</w:t>
              <w:br/>
              <w:t>| Slice (1 Dimension) &lt;---&gt; Dice (Sub-Cube Multi-Dim)|</w:t>
              <w:br/>
              <w:t>| Pivot (Rotate Axes in View)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OLAP Operation</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Dimensional Action</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Granularity Effect</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Practical Query Example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Roll-up</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Climbs up dimension hierarchy</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Decreases detail (more aggregated)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Viewing total sales by Year instead of by Day</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Drill-down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Steps down dimension hierarchy</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Increases detail (more granular)</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Expanding Uttar Pradesh sales into Kanpur and Lucknow sales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Slice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Filters on 1 exact dimension value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Reduces dimensionality by 1</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Selecting Time = 'Q1 2025' across all products and cities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Dice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Filters ranges across &gt;=2 dimensions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Creates smaller sub-cube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Selecting (Location='Kanpur' OR 'Delhi') AND (Item='Laptops')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Pivot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Rotates dimensional axes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 granularity change (view shift)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Swapping rows and columns on a reporting grid</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16)</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Roll-up = less detail (climb hierarchy). Drill-down = more detail (descend hierarchy). Slice = 1 dimension cut. Dice = multi-dimension sub-cube. Pivot = rotation.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16)</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OLAP operations are algebraic manipulations over a multidimensional matrix allowing executives to explore data interactively without writing SQL.</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16)</w:t>
            </w:r>
          </w:p>
          <w:p>
            <w:pPr>
              <w:spacing w:after="60" w:line="276" w:lineRule="auto"/>
            </w:pPr>
            <w:r>
              <w:rPr>
                <w:rFonts w:ascii="Calibri" w:hAnsi="Calibri"/>
                <w:b/>
                <w:color w:val="2D3748"/>
                <w:sz w:val="20"/>
              </w:rPr>
              <w:t xml:space="preserve">Common Mark-Losing Errors: </w:t>
            </w:r>
            <w:r>
              <w:rPr>
                <w:rFonts w:ascii="Calibri" w:hAnsi="Calibri"/>
                <w:color w:val="2D3748"/>
                <w:sz w:val="20"/>
              </w:rPr>
              <w:t>Confusing Slice (cuts along exactly one dimension) with Dice (cuts sub-ranges across two or more dimensions).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16)</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2021-22 (Q4)</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What is an OLAP Cube? Explain the five primary OLAP operations (Roll-up, Drill-down, Slice, Dice, Pivot) with suitable diagrams.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OLAP Cube definition &amp; diagram (4 marks) + 5 Operations explained with diagrams (8 marks) + ROLAP vs MOLAP comparison (3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An OLAP Cube is a multidimensional data array structured to facilitate rapid business intelligence querying across orthogonal dimensions such as Time, Geography, and Product. The 5 core OLAP operations are: 1. Roll-up: Aggregates data by climbing up a concept hierarchy (e.g., aggregating daily transactions into quarterly totals), reducing granularity; 2. Drill-down: The reverse of roll-up, descending concept hierarchies to reveal granular operational details (e.g., expanding country sales into regional city stores); 3. Slice: Fixing one specific dimension value (e.g., Time = '2024') to extract a two-dimensional cross-section slice of the cube; 4. Dice: Defining sub-ranges across two or more dimensions simultaneously (e.g., Location in ('North', 'West') AND Product in ('Hardware', 'Software')), yielding a smaller sub-cube; 5. Pivot: Re-orienting the multidimensional view axes to transform rows into columns, offering new comparative analytical perspectives.</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Draw cube transformations for each operationExplicit definitions of ROLAP and MOLAP</w:t>
      </w:r>
    </w:p>
    <w:p>
      <w:pPr>
        <w:keepNext/>
        <w:spacing w:before="320" w:after="120"/>
      </w:pPr>
      <w:r>
        <w:rPr>
          <w:rFonts w:ascii="Calibri" w:hAnsi="Calibri"/>
          <w:b/>
          <w:color w:val="206095"/>
          <w:sz w:val="28"/>
        </w:rPr>
        <w:t>2. Quantitative &amp; Placement Aptitude: Linear &amp; Circular Seating Arrangement</w:t>
      </w:r>
    </w:p>
    <w:p>
      <w:pPr>
        <w:spacing w:after="120" w:line="276" w:lineRule="auto"/>
      </w:pPr>
      <w:r>
        <w:rPr>
          <w:rFonts w:ascii="Calibri" w:hAnsi="Calibri"/>
          <w:i w:val="0"/>
          <w:color w:val="2D3748"/>
          <w:sz w:val="21"/>
        </w:rPr>
        <w:t>Seating puzzles form 15-20% of the reasoning section in Infosys and Cognizant tests. Read through all conditions before placing the first element. Look for the most restrictive constraint with specific positional anchors.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Facing Center (North): Left is Clockwise / West; Right is Counter-clockwise / East.</w:t>
              <w:br/>
              <w:t>2. Facing Away from Center (South): Orientations are reversed.</w:t>
              <w:br/>
              <w:t>3. Definite Clues vs Ambiguous Clues: Always place fixed anchor positions first before testing conditional constraints.</w:t>
            </w:r>
          </w:p>
          <w:p>
            <w:pPr>
              <w:spacing w:after="60" w:line="276" w:lineRule="auto"/>
            </w:pPr>
            <w:r>
              <w:rPr>
                <w:rFonts w:ascii="Calibri" w:hAnsi="Calibri"/>
                <w:b/>
                <w:color w:val="2D3748"/>
                <w:sz w:val="20"/>
              </w:rPr>
              <w:t xml:space="preserve">Speed Calculation Shortcut: </w:t>
            </w:r>
            <w:r>
              <w:rPr>
                <w:rFonts w:ascii="Calibri" w:hAnsi="Calibri"/>
                <w:color w:val="2D3748"/>
                <w:sz w:val="20"/>
              </w:rPr>
              <w:t>Dual-Diagram Parallel Tracking: When a clue allows two possible placements, draw two small candidate diagrams simultaneously rather than erasing and guessing.</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Tree Traversals: DFS Pre, In, Post-Order</w:t>
      </w:r>
    </w:p>
    <w:p>
      <w:pPr>
        <w:spacing w:after="120" w:line="276" w:lineRule="auto"/>
      </w:pPr>
      <w:r>
        <w:rPr>
          <w:rFonts w:ascii="Calibri" w:hAnsi="Calibri"/>
          <w:b/>
          <w:color w:val="0A2540"/>
          <w:sz w:val="21"/>
        </w:rPr>
        <w:t xml:space="preserve">Core Concept: </w:t>
      </w:r>
      <w:r>
        <w:rPr>
          <w:rFonts w:ascii="Calibri" w:hAnsi="Calibri"/>
          <w:i w:val="0"/>
          <w:color w:val="2D3748"/>
          <w:sz w:val="21"/>
        </w:rPr>
        <w:t>Traverses binary trees recursively or with an explicit stack visiting root and children in specified sequence.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maxDepth(TreeNode root) {</w:t>
              <w:br/>
              <w:t xml:space="preserve">        if (root == null) return 0;</w:t>
              <w:br/>
              <w:t xml:space="preserve">        int leftDepth = maxDepth(root.left);</w:t>
              <w:br/>
              <w:t xml:space="preserve">        int rightDepth = maxDepth(root.right);</w:t>
              <w:br/>
              <w:t xml:space="preserve">        return 1 + Math.max(leftDepth, rightDepth);</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O(H) Auxiliary Space (H = height of tree)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Maximum Depth of Binary Tree</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the root of a binary tree, return its maximum depth.</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Tree Traversals: DFS Pre, In, Post-Order algorithmic technique.</w:t>
        <w:br/>
        <w:t>2. Traverses binary trees recursively or with an explicit stack visiting root and children in specified sequence.</w:t>
        <w:br/>
        <w:t>3. Invariants: Recursion stack follows call frames matching tree height; post-order processes subtrees before root, enabling bottom-up aggregation.</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maxDepth(TreeNode root) {</w:t>
              <w:br/>
              <w:t xml:space="preserve">        if (root == null) return 0;</w:t>
              <w:br/>
              <w:t xml:space="preserve">        return 1 + Math.max(maxDepth(root.left), maxDepth(root.right));</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O(H) Auxiliary Space (H = height of tree)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Diameter of Binary Tree</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root of binary tree, return length of diameter (longest path between any two nodes).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Tree Traversals: DFS Pre, In, Post-Order.</w:t>
        <w:br/>
        <w:t>2. Handle edge cases: Empty tree, Single node, Degenerate skewed tree (H = N).</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private int maxDiameter = 0;</w:t>
              <w:br/>
              <w:t xml:space="preserve">    public int diameterOfBinaryTree(TreeNode root) {</w:t>
              <w:br/>
              <w:t xml:space="preserve">        depth(root);</w:t>
              <w:br/>
              <w:t xml:space="preserve">        return maxDiameter;</w:t>
              <w:br/>
              <w:t xml:space="preserve">    }</w:t>
              <w:br/>
              <w:t xml:space="preserve">    private int depth(TreeNode node) {</w:t>
              <w:br/>
              <w:t xml:space="preserve">        if (node == null) return 0;</w:t>
              <w:br/>
              <w:t xml:space="preserve">        int l = depth(node.left), r = depth(node.right);</w:t>
              <w:br/>
              <w:t xml:space="preserve">        maxDiameter = Math.max(maxDiameter, l + r);</w:t>
              <w:br/>
              <w:t xml:space="preserve">        return 1 + Math.max(l, r);</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O(H) Auxiliary Space (H = height of tree)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Computer Networks — Data Link Layer: Framing, Error Detection (CRC) &amp; Sliding Window Protocols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Bit Stuffing work and why is it necessary in HDLC framing?</w:t>
            </w:r>
          </w:p>
          <w:p>
            <w:pPr>
              <w:spacing w:after="60" w:line="276" w:lineRule="auto"/>
            </w:pPr>
            <w:r>
              <w:rPr>
                <w:rFonts w:ascii="Calibri" w:hAnsi="Calibri"/>
                <w:b/>
                <w:color w:val="2D3748"/>
                <w:sz w:val="20"/>
              </w:rPr>
              <w:t xml:space="preserve">Expected Technical Answer: </w:t>
            </w:r>
            <w:r>
              <w:rPr>
                <w:rFonts w:ascii="Calibri" w:hAnsi="Calibri"/>
                <w:color w:val="2D3748"/>
                <w:sz w:val="20"/>
              </w:rPr>
              <w:t>HDLC uses the flag pattern 01111110 to designate frame boundaries. To prevent user data from accidentally mimicking this flag and causing premature frame termination, the sender inspects the data stream and automatically stuffs an extra '0' bit after every five consecutive '1' bits. The receiver detects any sequence of five 1s followed by a 0 and automatically strips the 0 bit.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how Cyclic Redundancy Check (CRC) detects errors.</w:t>
            </w:r>
          </w:p>
          <w:p>
            <w:pPr>
              <w:spacing w:after="60" w:line="276" w:lineRule="auto"/>
            </w:pPr>
            <w:r>
              <w:rPr>
                <w:rFonts w:ascii="Calibri" w:hAnsi="Calibri"/>
                <w:b/>
                <w:color w:val="2D3748"/>
                <w:sz w:val="20"/>
              </w:rPr>
              <w:t xml:space="preserve">Expected Technical Answer: </w:t>
            </w:r>
            <w:r>
              <w:rPr>
                <w:rFonts w:ascii="Calibri" w:hAnsi="Calibri"/>
                <w:color w:val="2D3748"/>
                <w:sz w:val="20"/>
              </w:rPr>
              <w:t>Let data be D with length k and generator polynomial be G with degree r. 1. Sender appends r zeroes to D. 2. Sender performs modulo-2 binary division (using bitwise XOR without borrows) of padded D by G. 3. The r-bit remainder R is the CRC checksum. 4. Sender transmits (D + R). 5. Receiver divides the incoming frame by G. If remainder is 0, the frame is error-free; if non-zero, a transmission error occurred and the frame is dropped.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Compare Go-Back-N and Selective Repeat sliding window protocols.</w:t>
            </w:r>
          </w:p>
          <w:p>
            <w:pPr>
              <w:spacing w:after="60" w:line="276" w:lineRule="auto"/>
            </w:pPr>
            <w:r>
              <w:rPr>
                <w:rFonts w:ascii="Calibri" w:hAnsi="Calibri"/>
                <w:b/>
                <w:color w:val="2D3748"/>
                <w:sz w:val="20"/>
              </w:rPr>
              <w:t xml:space="preserve">Expected Technical Answer: </w:t>
            </w:r>
            <w:r>
              <w:rPr>
                <w:rFonts w:ascii="Calibri" w:hAnsi="Calibri"/>
                <w:color w:val="2D3748"/>
                <w:sz w:val="20"/>
              </w:rPr>
              <w:t>In Go-Back-N (GBN), the receiver accepts frames strictly in sequence and uses cumulative ACKs; if a frame is lost, all subsequent frames are dropped, forcing the sender to retransmit the entire window. In Selective Repeat (SR), the receiver maintains a receive window, accepts out-of-order frames, and sends individual ACKs; the sender retransmits only the single lost frame, saving bandwidth at the cost of receiver buffer memory.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must the window size in Selective Repeat be at most half the sequence number space (Ws &lt;= 2^(k-1))?</w:t>
            </w:r>
          </w:p>
          <w:p>
            <w:pPr>
              <w:spacing w:after="60" w:line="276" w:lineRule="auto"/>
            </w:pPr>
            <w:r>
              <w:rPr>
                <w:rFonts w:ascii="Calibri" w:hAnsi="Calibri"/>
                <w:b/>
                <w:color w:val="2D3748"/>
                <w:sz w:val="20"/>
              </w:rPr>
              <w:t xml:space="preserve">Expected Technical Answer: </w:t>
            </w:r>
            <w:r>
              <w:rPr>
                <w:rFonts w:ascii="Calibri" w:hAnsi="Calibri"/>
                <w:color w:val="2D3748"/>
                <w:sz w:val="20"/>
              </w:rPr>
              <w:t>If window size exceeds 2^(k-1), an overlap occurs between the current sequence window and the next window. If all ACKs are lost, the sender retransmits old frames; the receiver cannot distinguish whether the incoming frame is a duplicate retransmission of an old frame or a brand-new frame from the next sequence cycle.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Bandwidth-Delay Product (BDP) and why is it important?</w:t>
            </w:r>
          </w:p>
          <w:p>
            <w:pPr>
              <w:spacing w:after="60" w:line="276" w:lineRule="auto"/>
            </w:pPr>
            <w:r>
              <w:rPr>
                <w:rFonts w:ascii="Calibri" w:hAnsi="Calibri"/>
                <w:b/>
                <w:color w:val="2D3748"/>
                <w:sz w:val="20"/>
              </w:rPr>
              <w:t xml:space="preserve">Expected Technical Answer: </w:t>
            </w:r>
            <w:r>
              <w:rPr>
                <w:rFonts w:ascii="Calibri" w:hAnsi="Calibri"/>
                <w:color w:val="2D3748"/>
                <w:sz w:val="20"/>
              </w:rPr>
              <w:t>BDP = Bandwidth (bits/sec) * Round Trip Time (seconds). It represents the maximum volume of unacknowledged data in transit across the network pipe at any given instant. To achieve maximum throughput, the sliding window size must be at least equal to the BDP.</w:t>
            </w:r>
          </w:p>
        </w:tc>
      </w:tr>
    </w:tbl>
    <w:p>
      <w:pPr>
        <w:spacing w:before="0" w:after="80"/>
      </w:pPr>
    </w:p>
    <w:p>
      <w:pPr>
        <w:keepNext/>
        <w:spacing w:before="320" w:after="120"/>
      </w:pPr>
      <w:r>
        <w:rPr>
          <w:rFonts w:ascii="Calibri" w:hAnsi="Calibri"/>
          <w:b/>
          <w:color w:val="206095"/>
          <w:sz w:val="28"/>
        </w:rPr>
        <w:t>5. Project Architecture Defense: SmartGalla</w:t>
      </w:r>
    </w:p>
    <w:p>
      <w:pPr>
        <w:spacing w:after="120" w:line="276" w:lineRule="auto"/>
      </w:pPr>
      <w:r>
        <w:rPr>
          <w:rFonts w:ascii="Calibri" w:hAnsi="Calibri"/>
          <w:i w:val="0"/>
          <w:color w:val="2D3748"/>
          <w:sz w:val="21"/>
        </w:rPr>
        <w:t>WHAT TO UNDERSTAND:</w:t>
        <w:br/>
        <w:t>Headless price intelligence, product matching, and automated catalog pricing.</w:t>
        <w:br/>
        <w:br/>
        <w:t>WHAT TO MEMORIZE:</w:t>
        <w:br/>
        <w:t>Price parity alerts help local merchants stay competitive against dark-store quick-commerce giants.</w:t>
        <w:br/>
        <w:br/>
        <w:t>60-SECOND INTERVIEW PITCH:</w:t>
        <w:br/>
        <w:t>To empower traditional merchants against quick-commerce apps, I built a competitive intelligence scraper for SmartGalla. It runs scheduled Playwright workers to capture Blinkit grocery pricing across local pincodes, maps competitor SKUs to local store inventory, and provides merchants with automated margin optimization suggestions.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the Blinkit scraping worker in SmartGalla extract real-time grocery prices?</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engineered an automated Node.js worker using Playwright that queries Blinkit's public catalog search endpoints using rotating User-Agents and localized pincodes. It extracts SKU names, pack sizes, MRP, and discounted prices into structured JSON (`blinkit_scraped.json`). A string similarity algorithm (Levenshtein distance) matches merchant inventory items to competitor items to highlight price disparities.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prevent rate-limiting or IP bans while scraping quick-commerce platforms?</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use jittered exponential backoffs, polite request intervals (minimum 1.5 seconds between page turns), and headless session cookie reuse. Furthermore, we run extraction in scheduled off-peak batches (2:00 AM IST) and cache scraped pricing snapshots in PostgreSQL for 24 hours.</w:t>
            </w:r>
          </w:p>
        </w:tc>
      </w:tr>
    </w:tbl>
    <w:p>
      <w:pPr>
        <w:spacing w:before="0" w:after="80"/>
      </w:pPr>
    </w:p>
    <w:p>
      <w:pPr>
        <w:keepNext/>
        <w:spacing w:before="320" w:after="120"/>
      </w:pPr>
      <w:r>
        <w:rPr>
          <w:rFonts w:ascii="Calibri" w:hAnsi="Calibri"/>
          <w:b/>
          <w:color w:val="206095"/>
          <w:sz w:val="28"/>
        </w:rPr>
        <w:t>6. Day 16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a 'Community of Practice' (CoP) in an enterprise Knowledge Management ecosystem?</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CoPs (Lave &amp; Wenger) are groups of people bound by informal expertise and shared passion to solve problems collaboratively.</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primary cultural barrier to successful knowledge sharing in corporate organizations?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Knowledge hoarding arises when organizations fail to incentivize transparency, causing experts to treat knowledge as individual leverage.</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KM capture mechanism pairs a junior engineer with an experienced expert to observe and absorb intuitive problem-solving heuristics?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Shadowing and mentoring enable direct tacit-to-tacit knowledge transfer through contextual observation and guided reflection.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knowledge management metrics, what does the 'Knowledge Retention Rate' measure?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Retention rate quantifies an organization's capacity to codify and transition institutional memory before attrition occurs.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role does an After Action Review (AAR) play in organizational learning?</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Originating in the US Army, an AAR is a structured 4-question debrief that captures operational lessons learned before memories fade.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a row of 25 girls, when Neha was shifted by 4 places towards the left, she became 10th from the left end. What was her earlier position from the right end of the row?</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Earlier position from left = 10 + 4 = 14th. Position from right = (25 - 14) + 1 = 12th.</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Six persons A, B, C, D, E, F are sitting in two rows, three in each row. E is not at the end of any row. D is second to the left of F. C is diagonal to D. B is neighbor of F. Who is facing B?</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Row 1: C, E, D; Row 2: A, B, F. E faces B directly.</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a class of 40 students, Samir is ranked 8th from top and Alok is ranked 12th from bottom. How many students are there between Samir and Alok?</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Students between = Total - (Top rank + Bottom rank) = 40 - (8 + 12) = 40 - 20 = 20 students.</w:t>
            </w:r>
          </w:p>
        </w:tc>
      </w:tr>
    </w:tbl>
    <w:p>
      <w:pPr>
        <w:spacing w:before="0" w:after="120"/>
      </w:pPr>
    </w:p>
    <w:p>
      <w:r>
        <w:br w:type="page"/>
      </w:r>
    </w:p>
    <w:p>
      <w:pPr>
        <w:keepNext/>
        <w:spacing w:before="480" w:after="160"/>
      </w:pPr>
      <w:r>
        <w:rPr>
          <w:rFonts w:ascii="Calibri" w:hAnsi="Calibri"/>
          <w:b/>
          <w:color w:val="0A2540"/>
          <w:sz w:val="36"/>
        </w:rPr>
        <w:t>DAY 17: DAY 17: JAVA SERVLET TECHNOLOGY: LIFE CYCLE (INIT, SERVICE, DESTROY), ARCHITECTURE &amp; DEPLOYMENT DESCRIPTOR &amp; BINARY SEARCH TREE (BST) VALIDATION</w:t>
      </w:r>
    </w:p>
    <w:p>
      <w:pPr>
        <w:spacing w:after="120" w:line="276" w:lineRule="auto"/>
      </w:pPr>
      <w:r>
        <w:rPr>
          <w:rFonts w:ascii="Calibri" w:hAnsi="Calibri"/>
          <w:i/>
          <w:color w:val="2D3748"/>
          <w:sz w:val="21"/>
        </w:rPr>
        <w:t>Day 17 of 30  |  Subject Focus: Java Programming &amp; Dynamic Webpage Design  |  Aptitude: Coding-Decoding &amp; Letter Shifting  |  Target: SGPA &gt;= 9.0 Standard</w:t>
      </w:r>
    </w:p>
    <w:p>
      <w:pPr>
        <w:keepNext/>
        <w:spacing w:before="320" w:after="120"/>
      </w:pPr>
      <w:r>
        <w:rPr>
          <w:rFonts w:ascii="Calibri" w:hAnsi="Calibri"/>
          <w:b/>
          <w:color w:val="206095"/>
          <w:sz w:val="28"/>
        </w:rPr>
        <w:t>1. Semester 5 Deep Academic Lecture: Java Programming &amp; Dynamic Webpage Design</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IV — Java Servlet Technology: Life Cycle (init, service, destroy), Architecture &amp; Deployment Descriptor</w:t>
      </w:r>
    </w:p>
    <w:p>
      <w:pPr>
        <w:spacing w:after="120" w:line="276" w:lineRule="auto"/>
      </w:pPr>
      <w:r>
        <w:rPr>
          <w:rFonts w:ascii="Calibri" w:hAnsi="Calibri"/>
          <w:i w:val="0"/>
          <w:color w:val="2D3748"/>
          <w:sz w:val="21"/>
        </w:rPr>
        <w:t>A Servlet is a server-side Java programming component that extends the capabilities of web servers by dynamically handling client HTTP requests and generating responses. Servlets execute inside a Servlet Container (e.g., Apache Tomcat). The Servlet interface defines 3 lifecycle methods:</w:t>
        <w:br/>
        <w:t>1. `init(ServletConfig config)`: Invoked exactly once when the servlet is first loaded into memory to perform resource initialization;</w:t>
        <w:br/>
        <w:t>2. `service(ServletRequest req, ServletResponse res)`: Invoked on every client HTTP request by a newly spawned thread from the container's thread pool, delegating to `doGet()` or `doPost()`;</w:t>
        <w:br/>
        <w:t>3. `destroy()`: Invoked exactly once when the container unloads the servlet or shuts down to release resources and close database connections.</w:t>
        <w:br/>
        <w:t>Configuration is handled via the deployment descriptor (`web.xml`) using `&lt;servlet&gt;` and `&lt;servlet-mapping&gt;` elements or modern `@WebServlet` annotations.</w:t>
      </w:r>
    </w:p>
    <w:p>
      <w:pPr>
        <w:spacing w:after="120" w:line="276" w:lineRule="auto"/>
      </w:pPr>
      <w:r>
        <w:rPr>
          <w:rFonts w:ascii="Calibri" w:hAnsi="Calibri"/>
          <w:i w:val="0"/>
          <w:color w:val="2D3748"/>
          <w:sz w:val="21"/>
        </w:rPr>
        <w:t>Load Class -&gt; Instantiate -&gt; init() -&gt; [Client Requests: service() -&gt; doGet()/doPost()] -&gt; destroy() -&gt; Garbage Collected.</w:t>
      </w:r>
    </w:p>
    <w:p>
      <w:pPr>
        <w:spacing w:after="120" w:line="276" w:lineRule="auto"/>
      </w:pPr>
      <w:r>
        <w:rPr>
          <w:rFonts w:ascii="Calibri" w:hAnsi="Calibri"/>
          <w:i w:val="0"/>
          <w:color w:val="2D3748"/>
          <w:sz w:val="21"/>
        </w:rPr>
        <w:t>Maps `&lt;servlet-name&gt;` to `&lt;servlet-class&gt;` and binds `&lt;url-pattern&gt;` via `&lt;servlet-mapping&gt;`.</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SERVLET LIFECYCLE                 |</w:t>
              <w:br/>
              <w:t>| Container Start -&gt; init() [Once]                  |</w:t>
              <w:br/>
              <w:t>|   |-&gt; Client Request -&gt; Thread Spawn -&gt; service() |</w:t>
              <w:br/>
              <w:t>| Container Shutdown -&gt; destroy() [Once]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Lifecycle Method</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Execution Frequency</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Invoked By</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Core Purpose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init(ServletConfig)</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Exactly once per servlet instance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Servlet Container</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Initialize resources, database connections, cache warm-up</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service(req, res)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Every incoming HTTP request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Container Thread</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Dispatches request to doGet(), doPost(), etc.</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destroy()</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Exactly once prior to unload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Servlet Container</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Cleanup open files, flush streams, release memory</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doGet(req, res)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Every incoming HTTP GET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service() method</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Handle read-only queries with parameters in URL</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doPost(req, res)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Every incoming HTTP POST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service() method</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Handle form submissions, updates with payload in body</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17)</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Servlet lifecycle: init() runs once, service() runs per request on new thread, destroy() runs once on shutdown. web.xml maps URLs to classes.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17)</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Unlike CGI which spawned a heavy OS process for every request, Servlets handle each client request inside a lightweight thread within a single JVM process.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17)</w:t>
            </w:r>
          </w:p>
          <w:p>
            <w:pPr>
              <w:spacing w:after="60" w:line="276" w:lineRule="auto"/>
            </w:pPr>
            <w:r>
              <w:rPr>
                <w:rFonts w:ascii="Calibri" w:hAnsi="Calibri"/>
                <w:b/>
                <w:color w:val="2D3748"/>
                <w:sz w:val="20"/>
              </w:rPr>
              <w:t xml:space="preserve">Common Mark-Losing Errors: </w:t>
            </w:r>
            <w:r>
              <w:rPr>
                <w:rFonts w:ascii="Calibri" w:hAnsi="Calibri"/>
                <w:color w:val="2D3748"/>
                <w:sz w:val="20"/>
              </w:rPr>
              <w:t>Overriding service() directly instead of overriding doGet() and doPost() in an HttpServlet.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17)</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(Q4)</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Explain the life cycle of a Servlet with a neat diagram. Discuss the role of web.xml deployment descriptor with a complete code example.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Servlet Lifecycle Diagram (4 marks) + Explanation of init, service, destroy (5 marks) + web.xml configuration snippet (3 marks) + HttpServlet code snippet (3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A Servlet is a server-side Java class managed by a Servlet Container (like Tomcat) that dynamically handles HTTP client requests. Its lifecycle comprises three primary phases: 1. Initialization (init): When the container loads the servlet class, it calls init(ServletConfig) exactly once to configure resources; 2. Request Handling (service): For each incoming client HTTP request, the container allocates a thread from its thread pool and invokes service(ServletRequest, ServletResponse). The service() method examines the HTTP verb and dispatches the request to doGet() or doPost(); 3. Destruction (destroy): When the container shuts down or reloads the application, it invokes destroy() once to close database connections and release resources.</w:t>
        <w:br/>
        <w:br/>
        <w:t>Deployment Descriptor (web.xml) Configuration:</w:t>
        <w:br/>
        <w:t>```xml</w:t>
        <w:br/>
        <w:t>&lt;web-app&gt;</w:t>
        <w:br/>
        <w:t xml:space="preserve">    &lt;servlet&gt;</w:t>
        <w:br/>
        <w:t xml:space="preserve">        &lt;servlet-name&gt;HelloServlet&lt;/servlet-name&gt;</w:t>
        <w:br/>
        <w:t xml:space="preserve">        &lt;servlet-class&gt;com.app.HelloServlet&lt;/servlet-class&gt;</w:t>
        <w:br/>
        <w:t xml:space="preserve">    &lt;/servlet&gt;</w:t>
        <w:br/>
        <w:t xml:space="preserve">    &lt;servlet-mapping&gt;</w:t>
        <w:br/>
        <w:t xml:space="preserve">        &lt;servlet-name&gt;HelloServlet&lt;/servlet-name&gt;</w:t>
        <w:br/>
        <w:t xml:space="preserve">        &lt;url-pattern&gt;/hello&lt;/url-pattern&gt;</w:t>
        <w:br/>
        <w:t xml:space="preserve">    &lt;/servlet-mapping&gt;</w:t>
        <w:br/>
        <w:t>&lt;/web-app&gt;</w:t>
        <w:br/>
        <w:t>```</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Thread-based execution model explainedValid web.xml XML syntax</w:t>
      </w:r>
    </w:p>
    <w:p>
      <w:pPr>
        <w:keepNext/>
        <w:spacing w:before="320" w:after="120"/>
      </w:pPr>
      <w:r>
        <w:rPr>
          <w:rFonts w:ascii="Calibri" w:hAnsi="Calibri"/>
          <w:b/>
          <w:color w:val="206095"/>
          <w:sz w:val="28"/>
        </w:rPr>
        <w:t>2. Quantitative &amp; Placement Aptitude: Coding-Decoding &amp; Letter Shifting</w:t>
      </w:r>
    </w:p>
    <w:p>
      <w:pPr>
        <w:spacing w:after="120" w:line="276" w:lineRule="auto"/>
      </w:pPr>
      <w:r>
        <w:rPr>
          <w:rFonts w:ascii="Calibri" w:hAnsi="Calibri"/>
          <w:i w:val="0"/>
          <w:color w:val="2D3748"/>
          <w:sz w:val="21"/>
        </w:rPr>
        <w:t>Examine whether letters are substituted, permuted, or mapped to numerical values. If letters in the output match the input word exactly, it is a transposition/rearrangement cipher, not a substitution cipher.</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Alphabet Positional Values: A=1, B=2, ..., Z=26 (EJOTY mnemonic: 5, 10, 15, 20, 25).</w:t>
              <w:br/>
              <w:t>2. Reverse Alphabet Positional Values: Sum of letter and its opposite is ALWAYS 27 (A=1 opposite Z=26; B=2 opposite Y=25).</w:t>
              <w:br/>
              <w:t>3. Common Patterns: Fixed shift (+k, -k), Alternating shifts (+1, -2, +3), Reversal, Pairing.</w:t>
            </w:r>
          </w:p>
          <w:p>
            <w:pPr>
              <w:spacing w:after="60" w:line="276" w:lineRule="auto"/>
            </w:pPr>
            <w:r>
              <w:rPr>
                <w:rFonts w:ascii="Calibri" w:hAnsi="Calibri"/>
                <w:b/>
                <w:color w:val="2D3748"/>
                <w:sz w:val="20"/>
              </w:rPr>
              <w:t xml:space="preserve">Speed Calculation Shortcut: </w:t>
            </w:r>
            <w:r>
              <w:rPr>
                <w:rFonts w:ascii="Calibri" w:hAnsi="Calibri"/>
                <w:color w:val="2D3748"/>
                <w:sz w:val="20"/>
              </w:rPr>
              <w:t>EJOTY / CFILORUX: Memorize multiples of 3 (CFILORUX) and 5 (EJOTY) to identify letter numbers in less than 2 seconds.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Binary Search Tree (BST) Validation</w:t>
      </w:r>
    </w:p>
    <w:p>
      <w:pPr>
        <w:spacing w:after="120" w:line="276" w:lineRule="auto"/>
      </w:pPr>
      <w:r>
        <w:rPr>
          <w:rFonts w:ascii="Calibri" w:hAnsi="Calibri"/>
          <w:b/>
          <w:color w:val="0A2540"/>
          <w:sz w:val="21"/>
        </w:rPr>
        <w:t xml:space="preserve">Core Concept: </w:t>
      </w:r>
      <w:r>
        <w:rPr>
          <w:rFonts w:ascii="Calibri" w:hAnsi="Calibri"/>
          <w:i w:val="0"/>
          <w:color w:val="2D3748"/>
          <w:sz w:val="21"/>
        </w:rPr>
        <w:t>Validates that for every node in a tree, all nodes in its left subtree are strictly smaller and all nodes in its right subtree are strictly greater.</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boolean isValidBST(TreeNode root) {</w:t>
              <w:br/>
              <w:t xml:space="preserve">        return validate(root, null, null);</w:t>
              <w:br/>
              <w:t xml:space="preserve">    }</w:t>
              <w:br/>
              <w:t xml:space="preserve">    private boolean validate(TreeNode node, Integer low, Integer high) {</w:t>
              <w:br/>
              <w:t xml:space="preserve">        if (node == null) return true;</w:t>
              <w:br/>
              <w:t xml:space="preserve">        if ((low != null &amp;&amp; node.val &lt;= low) || (high != null &amp;&amp; node.val &gt;= high)) {</w:t>
              <w:br/>
              <w:t xml:space="preserve">            return false;</w:t>
              <w:br/>
              <w:t xml:space="preserve">        }</w:t>
              <w:br/>
              <w:t xml:space="preserve">        return validate(node.left, low, node.val) &amp;&amp; validate(node.right, node.val, high);</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O(H)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Validate Binary Search Tree</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the root of a binary tree, determine if it is a valid binary search tree (BST).</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Binary Search Tree (BST) Validation algorithmic technique.</w:t>
        <w:br/>
        <w:t>2. Validates that for every node in a tree, all nodes in its left subtree are strictly smaller and all nodes in its right subtree are strictly greater.</w:t>
        <w:br/>
        <w:t>3. Invariants: Passes down valid value bounds [low, high] that tighten as we descend into left and right subtrees.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boolean isValidBST(TreeNode root) {</w:t>
              <w:br/>
              <w:t xml:space="preserve">        return validate(root, null, null);</w:t>
              <w:br/>
              <w:t xml:space="preserve">    }</w:t>
              <w:br/>
              <w:t xml:space="preserve">    private boolean validate(TreeNode node, Integer low, Integer high) {</w:t>
              <w:br/>
              <w:t xml:space="preserve">        if (node == null) return true;</w:t>
              <w:br/>
              <w:t xml:space="preserve">        if ((low != null &amp;&amp; node.val &lt;= low) || (high != null &amp;&amp; node.val &gt;= high)) return false;</w:t>
              <w:br/>
              <w:t xml:space="preserve">        return validate(node.left, low, node.val) &amp;&amp; validate(node.right, node.val, high);</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O(H)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Kth Smallest Element in a BST</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the root of a binary search tree, and an integer k, return the kth smallest value (1-indexed) of all the values of the nodes in the tree.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Binary Search Tree (BST) Validation.</w:t>
        <w:br/>
        <w:t>2. Handle edge cases: Single node, Duplicate values (invalid in strict BST), Integer.MIN_VALUE or MAX_VALUE bounds handled safely with Integer objects.</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kthSmallest(TreeNode root, int k) {</w:t>
              <w:br/>
              <w:t xml:space="preserve">        Deque&lt;TreeNode&gt; stack = new ArrayDeque&lt;&gt;();</w:t>
              <w:br/>
              <w:t xml:space="preserve">        TreeNode curr = root;</w:t>
              <w:br/>
              <w:t xml:space="preserve">        while (curr != null || !stack.isEmpty()) {</w:t>
              <w:br/>
              <w:t xml:space="preserve">            while (curr != null) {</w:t>
              <w:br/>
              <w:t xml:space="preserve">                stack.push(curr);</w:t>
              <w:br/>
              <w:t xml:space="preserve">                curr = curr.left;</w:t>
              <w:br/>
              <w:t xml:space="preserve">            }</w:t>
              <w:br/>
              <w:t xml:space="preserve">            curr = stack.pop();</w:t>
              <w:br/>
              <w:t xml:space="preserve">            if (--k == 0) return curr.val;</w:t>
              <w:br/>
              <w:t xml:space="preserve">            curr = curr.right;</w:t>
              <w:br/>
              <w:t xml:space="preserve">        }</w:t>
              <w:br/>
              <w:t xml:space="preserve">        return -1;</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O(H)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Computer Networks — Medium Access Control (MAC): CSMA/CD, CSMA/CA, Ethernet &amp; Collision Handling</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does Ethernet require a Minimum Frame Size of 64 bytes in CSMA/CD?</w:t>
            </w:r>
          </w:p>
          <w:p>
            <w:pPr>
              <w:spacing w:after="60" w:line="276" w:lineRule="auto"/>
            </w:pPr>
            <w:r>
              <w:rPr>
                <w:rFonts w:ascii="Calibri" w:hAnsi="Calibri"/>
                <w:b/>
                <w:color w:val="2D3748"/>
                <w:sz w:val="20"/>
              </w:rPr>
              <w:t xml:space="preserve">Expected Technical Answer: </w:t>
            </w:r>
            <w:r>
              <w:rPr>
                <w:rFonts w:ascii="Calibri" w:hAnsi="Calibri"/>
                <w:color w:val="2D3748"/>
                <w:sz w:val="20"/>
              </w:rPr>
              <w:t>For CSMA/CD to work, the transmitting station must still be transmitting its frame when a collision notification returns from the furthest point on the network. Mathematically, Transmission Time (T_tx) &gt;= 2 * Propagation Delay (T_prop). For 10Mbps Ethernet over a 2.5km collision domain, round-trip time is ~51.2 microseconds. In 51.2 microseconds at 10Mbps, 512 bits (64 bytes) are transmitted. Any frame smaller than 64 bytes could finish before a collision arrives, violating collision detection.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Binary Exponential Backoff resolve repeat collisions?</w:t>
            </w:r>
          </w:p>
          <w:p>
            <w:pPr>
              <w:spacing w:after="60" w:line="276" w:lineRule="auto"/>
            </w:pPr>
            <w:r>
              <w:rPr>
                <w:rFonts w:ascii="Calibri" w:hAnsi="Calibri"/>
                <w:b/>
                <w:color w:val="2D3748"/>
                <w:sz w:val="20"/>
              </w:rPr>
              <w:t xml:space="preserve">Expected Technical Answer: </w:t>
            </w:r>
            <w:r>
              <w:rPr>
                <w:rFonts w:ascii="Calibri" w:hAnsi="Calibri"/>
                <w:color w:val="2D3748"/>
                <w:sz w:val="20"/>
              </w:rPr>
              <w:t>After the k-th collision, the node chooses a random slot wait time r from the range [0, 2^k - 1] (k is capped at 10). The wait duration is r * slot_time (51.2 microseconds). As collisions repeat, the contention window expands exponentially (1, 2, 4, 8, ... up to 1024), dynamically spreading competing nodes across wider intervals and dramatically reducing re-collision probability.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is CSMA/CD not used in wireless Wi-Fi networks?</w:t>
            </w:r>
          </w:p>
          <w:p>
            <w:pPr>
              <w:spacing w:after="60" w:line="276" w:lineRule="auto"/>
            </w:pPr>
            <w:r>
              <w:rPr>
                <w:rFonts w:ascii="Calibri" w:hAnsi="Calibri"/>
                <w:b/>
                <w:color w:val="2D3748"/>
                <w:sz w:val="20"/>
              </w:rPr>
              <w:t xml:space="preserve">Expected Technical Answer: </w:t>
            </w:r>
            <w:r>
              <w:rPr>
                <w:rFonts w:ascii="Calibri" w:hAnsi="Calibri"/>
                <w:color w:val="2D3748"/>
                <w:sz w:val="20"/>
              </w:rPr>
              <w:t>In wireless transmission, the transmitted signal from an antenna is millions of times stronger than incoming signals from distant nodes. A wireless radio's own transmission blinds its receiver, making hardware collision detection impossible. Wireless networks instead use CSMA/CA (Collision Avoidance) with RTS/CTS.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Hidden Terminal Problem and how RTS/CTS resolves it.</w:t>
            </w:r>
          </w:p>
          <w:p>
            <w:pPr>
              <w:spacing w:after="60" w:line="276" w:lineRule="auto"/>
            </w:pPr>
            <w:r>
              <w:rPr>
                <w:rFonts w:ascii="Calibri" w:hAnsi="Calibri"/>
                <w:b/>
                <w:color w:val="2D3748"/>
                <w:sz w:val="20"/>
              </w:rPr>
              <w:t xml:space="preserve">Expected Technical Answer: </w:t>
            </w:r>
            <w:r>
              <w:rPr>
                <w:rFonts w:ascii="Calibri" w:hAnsi="Calibri"/>
                <w:color w:val="2D3748"/>
                <w:sz w:val="20"/>
              </w:rPr>
              <w:t>Node A and Node C are both in range of Access Point B, but out of radio range of each other. A senses the channel, detects silence, and transmits to B. Simultaneously, C senses the channel, detects silence, and transmits to B. Their transmissions collide at B. Solved via RTS/CTS: A sends Request-To-Send to B; B broadcasts Clear-To-Send (CTS) containing transmission duration. Node C overhears B's CTS and silences its transmitter.</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a Hub, a Switch, and a Router regarding collision and broadcast domains?</w:t>
            </w:r>
          </w:p>
          <w:p>
            <w:pPr>
              <w:spacing w:after="60" w:line="276" w:lineRule="auto"/>
            </w:pPr>
            <w:r>
              <w:rPr>
                <w:rFonts w:ascii="Calibri" w:hAnsi="Calibri"/>
                <w:b/>
                <w:color w:val="2D3748"/>
                <w:sz w:val="20"/>
              </w:rPr>
              <w:t xml:space="preserve">Expected Technical Answer: </w:t>
            </w:r>
            <w:r>
              <w:rPr>
                <w:rFonts w:ascii="Calibri" w:hAnsi="Calibri"/>
                <w:color w:val="2D3748"/>
                <w:sz w:val="20"/>
              </w:rPr>
              <w:t>A Hub (Layer 1) has 1 collision domain and 1 broadcast domain across all ports. A Switch (Layer 2) creates a dedicated collision domain per port, but maintains 1 unified broadcast domain. A Router (Layer 3) creates separate collision domains per port AND separates broadcast domains, preventing broadcast packet propagation between subnets.</w:t>
            </w:r>
          </w:p>
        </w:tc>
      </w:tr>
    </w:tbl>
    <w:p>
      <w:pPr>
        <w:spacing w:before="0" w:after="80"/>
      </w:pPr>
    </w:p>
    <w:p>
      <w:pPr>
        <w:keepNext/>
        <w:spacing w:before="320" w:after="120"/>
      </w:pPr>
      <w:r>
        <w:rPr>
          <w:rFonts w:ascii="Calibri" w:hAnsi="Calibri"/>
          <w:b/>
          <w:color w:val="206095"/>
          <w:sz w:val="28"/>
        </w:rPr>
        <w:t>5. Project Architecture Defense: NSE2 / BulkBeat TV</w:t>
      </w:r>
    </w:p>
    <w:p>
      <w:pPr>
        <w:spacing w:after="120" w:line="276" w:lineRule="auto"/>
      </w:pPr>
      <w:r>
        <w:rPr>
          <w:rFonts w:ascii="Calibri" w:hAnsi="Calibri"/>
          <w:i w:val="0"/>
          <w:color w:val="2D3748"/>
          <w:sz w:val="21"/>
        </w:rPr>
        <w:t>WHAT TO UNDERSTAND:</w:t>
        <w:br/>
        <w:t>Auditing Razorpay subscription webhooks, ledger reconciliation, and verified user metrics.</w:t>
        <w:br/>
        <w:br/>
        <w:t>WHAT TO MEMORIZE:</w:t>
        <w:br/>
        <w:t>104 paying subscribers generated approximately ₹1.11 lakh in revenue with automated license key provisioning.</w:t>
        <w:br/>
        <w:br/>
        <w:t>60-SECOND INTERVIEW PITCH:</w:t>
        <w:br/>
        <w:t>BulkBeat TV wasn't just a toy project—it was a commercial SaaS that generated ~₹1.11 lakh in revenue from 104 paying subscribers. I built the full billing infrastructure with Razorpay webhooks, automated subscription renewals, access gating, and payment reconciliation scripts that ensured zero license loss.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did you automate subscription renewals and access revocation in NSE2?</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integrated Razorpay Subscriptions. When a user pays, Razorpay triggers a webhook containing the user's telegram ID in the payment notes. The backend verifies the HMAC signature, updates `users.working_days_left` in `trading_bot.db`, and sends a personalized receipt card. A nightly cron job decrements active days and automatically downgrades expired users to the free tier.</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did you reconcile payments when webhook deliveries failed during network glitches?</w:t>
            </w:r>
          </w:p>
          <w:p>
            <w:pPr>
              <w:spacing w:after="60" w:line="276" w:lineRule="auto"/>
            </w:pPr>
            <w:r>
              <w:rPr>
                <w:rFonts w:ascii="Calibri" w:hAnsi="Calibri"/>
                <w:b/>
                <w:color w:val="2D3748"/>
                <w:sz w:val="20"/>
              </w:rPr>
              <w:t xml:space="preserve">Strong Architectural Answer: </w:t>
            </w:r>
            <w:r>
              <w:rPr>
                <w:rFonts w:ascii="Calibri" w:hAnsi="Calibri"/>
                <w:color w:val="2D3748"/>
                <w:sz w:val="20"/>
              </w:rPr>
              <w:t>I authored `audit_all_razorpay_payments.py` and `reconcile_payments.py`, which periodically fetch raw settlement logs directly from Razorpay's REST API and cross-reference them against internal database transactions. Any orphaned payments are backfilled automatically without manual intervention.</w:t>
            </w:r>
          </w:p>
        </w:tc>
      </w:tr>
    </w:tbl>
    <w:p>
      <w:pPr>
        <w:spacing w:before="0" w:after="80"/>
      </w:pPr>
    </w:p>
    <w:p>
      <w:pPr>
        <w:keepNext/>
        <w:spacing w:before="320" w:after="120"/>
      </w:pPr>
      <w:r>
        <w:rPr>
          <w:rFonts w:ascii="Calibri" w:hAnsi="Calibri"/>
          <w:b/>
          <w:color w:val="206095"/>
          <w:sz w:val="28"/>
        </w:rPr>
        <w:t>6. Day 17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condition guarantees the convergence of both Gauss-Jacobi and Gauss-Seidel iterative methods for solving AX = B?</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Strict diagonal dominance guarantees that iterative approximations converge to the unique solution regardless of initial guess.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Gauss-Seidel iteration differ from the Gauss-Jacobi method?</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Gauss-Seidel updates variables in-place, using x_1^{(k+1)} immediately to calculate x_2^{(k+1)}, converging roughly twice as fast as Jacobi.</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iterative methods, what does the relaxation parameter omega represent in the Successive Over-Relaxation (SOR) method?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SOR accelerates Gauss-Seidel by weighting the new estimate with a relaxation factor (1 &lt; omega &lt; 2 for over-relaxation).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an iterative method computes x^{(k+1)} = [2.001, 3.999] and x^{(k)} = [2.000, 4.000], what is the absolute error norm ||x^{(k+1)} - x^{(k)}||_infinity?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The infinity norm is the maximum absolute difference across components: max(|2.001 - 2.000|, |3.999 - 4.000|) = 0.001.</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Why are iterative methods (Jacobi, Seidel) preferred over direct methods (Gauss Elimination) for very large sparse systems (e.g., 100,000 equations)?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Sparse systems from PDEs have mostly zero entries. Iterative methods avoid fill-in and have O(N) memory and per-iteration work.</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in a certain code 'TEACHER' is written as 'VGCEJGT', how is 'CHILDREN' written in that code?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Each letter is shifted forward by +2 positions in the alphabet: C-&gt;E, H-&gt;J, I-&gt;K, L-&gt;N, D-&gt;F, R-&gt;T, E-&gt;G, N-&gt;P =&gt; EJKNFTGP.</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'DELHI' can be coded as '73541' and 'CALCUTTA' as '82589662', how can 'CALICUT' be coded?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Direct letter substitution: C=8, A=2, L=5, I=1, C=8, U=9, T=6 =&gt; 8251896.</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a certain code language, 'pit dar na' means 'you are good', 'dar tok pa' means 'good and bad', and 'tim na tok' means 'they are bad'. What represents 'they'?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Comparing 'na' is 'are', 'tok' is 'bad'. In 'tim na tok' ('they are bad'), 'tim' must represent 'they'.</w:t>
            </w:r>
          </w:p>
        </w:tc>
      </w:tr>
    </w:tbl>
    <w:p>
      <w:pPr>
        <w:spacing w:before="0" w:after="120"/>
      </w:pPr>
    </w:p>
    <w:p>
      <w:r>
        <w:br w:type="page"/>
      </w:r>
    </w:p>
    <w:p>
      <w:pPr>
        <w:keepNext/>
        <w:spacing w:before="480" w:after="160"/>
      </w:pPr>
      <w:r>
        <w:rPr>
          <w:rFonts w:ascii="Calibri" w:hAnsi="Calibri"/>
          <w:b/>
          <w:color w:val="0A2540"/>
          <w:sz w:val="36"/>
        </w:rPr>
        <w:t>DAY 18: DAY 18: SLIDING WINDOW FLOW CONTROL PROTOCOLS: STOP-AND-WAIT, GO-BACK-N &amp; SELECTIVE REPEAT &amp; LOWEST COMMON ANCESTOR (LCA) IN BINARY TREES</w:t>
      </w:r>
    </w:p>
    <w:p>
      <w:pPr>
        <w:spacing w:after="120" w:line="276" w:lineRule="auto"/>
      </w:pPr>
      <w:r>
        <w:rPr>
          <w:rFonts w:ascii="Calibri" w:hAnsi="Calibri"/>
          <w:i/>
          <w:color w:val="2D3748"/>
          <w:sz w:val="21"/>
        </w:rPr>
        <w:t>Day 18 of 30  |  Subject Focus: Computer Networks  |  Aptitude: Series Completion &amp; Pattern Recognition  |  Target: SGPA &gt;= 9.0 Standard</w:t>
      </w:r>
    </w:p>
    <w:p>
      <w:pPr>
        <w:keepNext/>
        <w:spacing w:before="320" w:after="120"/>
      </w:pPr>
      <w:r>
        <w:rPr>
          <w:rFonts w:ascii="Calibri" w:hAnsi="Calibri"/>
          <w:b/>
          <w:color w:val="206095"/>
          <w:sz w:val="28"/>
        </w:rPr>
        <w:t>1. Semester 5 Deep Academic Lecture: Computer Networks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 — Sliding Window Flow Control Protocols: Stop-and-Wait, Go-Back-N &amp; Selective Repeat</w:t>
      </w:r>
    </w:p>
    <w:p>
      <w:pPr>
        <w:spacing w:after="120" w:line="276" w:lineRule="auto"/>
      </w:pPr>
      <w:r>
        <w:rPr>
          <w:rFonts w:ascii="Calibri" w:hAnsi="Calibri"/>
          <w:i w:val="0"/>
          <w:color w:val="2D3748"/>
          <w:sz w:val="21"/>
        </w:rPr>
        <w:t>Flow control prevents a fast sender from overwhelming a slow receiver with packets. In Sliding Window protocols, multiple frames can be transmitted before waiting for acknowledgments (ACKs):</w:t>
        <w:br/>
        <w:t>1. Stop-and-Wait ARQ: Sender transmits 1 frame, starts a timer, and waits for ACK before sending the next. Low channel utilization (`U = 1 / (1 + 2a)`, where `a = Tp / Tt`).</w:t>
        <w:br/>
        <w:t>2. Go-Back-N (GBN) ARQ: Sender can transmit up to `N` frames before receiving an ACK (`Sender Window = 2^m - 1`). Receiver has a window of size 1 (accepts only the exact expected in-order frame). If a frame is lost, receiver discards all subsequent frames; sender timer expires and retransmits all `N` frames starting from the lost frame ('Go Back N').</w:t>
        <w:br/>
        <w:t>3. Selective Repeat (SR) ARQ: Receiver maintains a buffer window equal to sender window size (`Sender Window = Receiver Window = 2^{m-1}`). Receiver buffers out-of-order packets and sends negative acknowledgments (NAK). Sender retransmits ONLY the specific lost or damaged frame, achieving maximum bandwidth efficiency.</w:t>
      </w:r>
    </w:p>
    <w:p>
      <w:pPr>
        <w:spacing w:after="120" w:line="276" w:lineRule="auto"/>
      </w:pPr>
      <w:r>
        <w:rPr>
          <w:rFonts w:ascii="Calibri" w:hAnsi="Calibri"/>
          <w:i w:val="0"/>
          <w:color w:val="2D3748"/>
          <w:sz w:val="21"/>
        </w:rPr>
        <w:t>GBN: Sender = 2^m - 1, Receiver = 1. Selective Repeat: Sender = Receiver = 2^(m-1) to prevent sequence number wrap-around ambiguity.</w:t>
      </w:r>
    </w:p>
    <w:p>
      <w:pPr>
        <w:spacing w:after="120" w:line="276" w:lineRule="auto"/>
      </w:pPr>
      <w:r>
        <w:rPr>
          <w:rFonts w:ascii="Calibri" w:hAnsi="Calibri"/>
          <w:i w:val="0"/>
          <w:color w:val="2D3748"/>
          <w:sz w:val="21"/>
        </w:rPr>
        <w:t>GBN uses cumulative ACKs (ACK n confirms all frames up to n-1). Selective Repeat uses individual or selective ACKs.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SLIDING WINDOW PROTOCOLS                |</w:t>
              <w:br/>
              <w:t>| GBN: Sender Window = 2^m - 1 | Receiver Window = 1|</w:t>
              <w:br/>
              <w:t>| SR:  Sender Window = 2^(m-1) | Receiver = 2^(m-1)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Parameter</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Stop-and-Wait ARQ</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Go-Back-N (GBN) ARQ</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Selective Repeat (SR) ARQ</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Sender Window Size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2^m - 1 (where m is sequence bits)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2^{m-1}</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Receiver Window Size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 (No receiver buffering)</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2^{m-1} (Buffers out-of-order frames)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Retransmission Scope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Only the single unacknowledged frame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Retransmits all N frames in the window</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Retransmits ONLY the single lost frame</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Receiver Buffering</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Not required</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Not required (discards out-of-order)</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Mandatory (stores out-of-order packets)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Protocol Complexity</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Simplest logic</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Moderate complexity</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Highest logic &amp; memory complexity</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18)</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GBN: Sender = 2^m - 1, Receiver = 1. Retransmits all frames from lost frame. SR: Sender = Receiver = 2^(m-1). Retransmits ONLY lost frame.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18)</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If window size in Selective Repeat exceeds 2^(m-1), new frames and retransmitted frames share identical sequence numbers, causing silent data corruption.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18)</w:t>
            </w:r>
          </w:p>
          <w:p>
            <w:pPr>
              <w:spacing w:after="60" w:line="276" w:lineRule="auto"/>
            </w:pPr>
            <w:r>
              <w:rPr>
                <w:rFonts w:ascii="Calibri" w:hAnsi="Calibri"/>
                <w:b/>
                <w:color w:val="2D3748"/>
                <w:sz w:val="20"/>
              </w:rPr>
              <w:t xml:space="preserve">Common Mark-Losing Errors: </w:t>
            </w:r>
            <w:r>
              <w:rPr>
                <w:rFonts w:ascii="Calibri" w:hAnsi="Calibri"/>
                <w:color w:val="2D3748"/>
                <w:sz w:val="20"/>
              </w:rPr>
              <w:t>Writing that GBN receiver buffers out-of-order packets (GBN receiver strictly discards all out-of-order packets).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18)</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(Q2)</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Differentiate between Go-Back-N ARQ and Selective Repeat ARQ protocols with timeline diagrams. Why is the receiver window size in Go-Back-N equal to 1, while in Selective Repeat it is greater than 1?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GBN vs SR Comparison Table (4 marks) + GBN &amp; SR Timeline Diagrams showing frame loss (5 marks) + Mathematical proof of window size limits (4 marks) + Efficiency formula (2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Sliding window protocols achieve continuous pipelined transmission over high-latency channels. The differences between Go-Back-N and Selective Repeat are:</w:t>
        <w:br/>
        <w:t>1. Window Size Allocation: In Go-Back-N (GBN), for an m-bit sequence number, Sender Window = 2^m - 1, while Receiver Window = 1. Because the receiver window is 1, it can only accept the exact in-order frame. If frame k is lost, any subsequent arriving frames (k+1, k+2...) are discarded without buffering. When the sender's timer expires for frame k, the sender must 'go back' and retransmit all N frames currently in flight. In Selective Repeat (SR), the receiver maintains a buffer window equal to the sender window: Sender Window = Receiver Window = 2^(m-1). The receiver buffers correctly received out-of-order frames and returns a NAK for the missing frame. The sender selectively retransmits only the specific corrupted packet.</w:t>
        <w:br/>
        <w:t>2. Why GBN Receiver Window = 1: GBN was designed for systems with constrained hardware memory; by forcing receiver window = 1, the receiver needs zero buffering memory and simpler logic.</w:t>
        <w:br/>
        <w:t>3. Why SR Window &lt;= 2^(m-1): If the window size exceeded half the sequence number space, an overlapping ambiguity arises where the receiver cannot distinguish whether an incoming frame is a fresh new frame or a duplicate retransmission of an older frame from the previous cycle.</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Timeline diagrams showing packet transmission, loss, and retransmissionWindow size formula proof</w:t>
      </w:r>
    </w:p>
    <w:p>
      <w:pPr>
        <w:keepNext/>
        <w:spacing w:before="320" w:after="120"/>
      </w:pPr>
      <w:r>
        <w:rPr>
          <w:rFonts w:ascii="Calibri" w:hAnsi="Calibri"/>
          <w:b/>
          <w:color w:val="206095"/>
          <w:sz w:val="28"/>
        </w:rPr>
        <w:t>2. Quantitative &amp; Placement Aptitude: Series Completion &amp; Pattern Recognition</w:t>
      </w:r>
    </w:p>
    <w:p>
      <w:pPr>
        <w:spacing w:after="120" w:line="276" w:lineRule="auto"/>
      </w:pPr>
      <w:r>
        <w:rPr>
          <w:rFonts w:ascii="Calibri" w:hAnsi="Calibri"/>
          <w:i w:val="0"/>
          <w:color w:val="2D3748"/>
          <w:sz w:val="21"/>
        </w:rPr>
        <w:t>When numbers grow rapidly, test for multiplication or powers. When numbers grow slowly, test for addition. If a series fluctuates up and down, it is almost certainly two alternating sub-series interwoven into one.</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Types of Series: Arithmetic (+d), Geometric (*r), Difference of Differences, Squares/Cubes (n^2 +- k, n^3 +- k), Alternating/Twin series.</w:t>
              <w:br/>
              <w:t>2. Prime Number Series: 2, 3, 5, 7, 11, 13, 17, 19, 23, 29, 31...</w:t>
              <w:br/>
              <w:t>3. Fibonacci-type Additive Series: Tn = T(n-1) + T(n-2).</w:t>
            </w:r>
          </w:p>
          <w:p>
            <w:pPr>
              <w:spacing w:after="60" w:line="276" w:lineRule="auto"/>
            </w:pPr>
            <w:r>
              <w:rPr>
                <w:rFonts w:ascii="Calibri" w:hAnsi="Calibri"/>
                <w:b/>
                <w:color w:val="2D3748"/>
                <w:sz w:val="20"/>
              </w:rPr>
              <w:t xml:space="preserve">Speed Calculation Shortcut: </w:t>
            </w:r>
            <w:r>
              <w:rPr>
                <w:rFonts w:ascii="Calibri" w:hAnsi="Calibri"/>
                <w:color w:val="2D3748"/>
                <w:sz w:val="20"/>
              </w:rPr>
              <w:t>Step-Difference Technique: Compute consecutive differences. If not constant, compute differences of differences. A quadratic sequence achieves constant values at second differences.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Lowest Common Ancestor (LCA) in Binary Trees</w:t>
      </w:r>
    </w:p>
    <w:p>
      <w:pPr>
        <w:spacing w:after="120" w:line="276" w:lineRule="auto"/>
      </w:pPr>
      <w:r>
        <w:rPr>
          <w:rFonts w:ascii="Calibri" w:hAnsi="Calibri"/>
          <w:b/>
          <w:color w:val="0A2540"/>
          <w:sz w:val="21"/>
        </w:rPr>
        <w:t xml:space="preserve">Core Concept: </w:t>
      </w:r>
      <w:r>
        <w:rPr>
          <w:rFonts w:ascii="Calibri" w:hAnsi="Calibri"/>
          <w:i w:val="0"/>
          <w:color w:val="2D3748"/>
          <w:sz w:val="21"/>
        </w:rPr>
        <w:t>Finds the lowest common ancestor of two nodes p and q by searching left and right subtrees recursively.</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TreeNode lowestCommonAncestor(TreeNode root, TreeNode p, TreeNode q) {</w:t>
              <w:br/>
              <w:t xml:space="preserve">        if (root == null || root == p || root == q) return root;</w:t>
              <w:br/>
              <w:t xml:space="preserve">        TreeNode left = lowestCommonAncestor(root.left, p, q);</w:t>
              <w:br/>
              <w:t xml:space="preserve">        TreeNode right = lowestCommonAncestor(root.right, p, q);</w:t>
              <w:br/>
              <w:t xml:space="preserve">        if (left != null &amp;&amp; right != null) return root;</w:t>
              <w:br/>
              <w:t xml:space="preserve">        return left != null ? left : right;</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O(H)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Lowest Common Ancestor of a Binary Tree</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 binary tree, find the lowest common ancestor (LCA) of two given nodes in the tree.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Lowest Common Ancestor (LCA) in Binary Trees algorithmic technique.</w:t>
        <w:br/>
        <w:t>2. Finds the lowest common ancestor of two nodes p and q by searching left and right subtrees recursively.</w:t>
        <w:br/>
        <w:t>3. Invariants: If p and q are found in different subtrees of node N, N is their LCA. If both lie in the same subtree, that subtree's root returns the LCA.</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TreeNode lowestCommonAncestor(TreeNode root, TreeNode p, TreeNode q) {</w:t>
              <w:br/>
              <w:t xml:space="preserve">        if (root == null || root == p || root == q) return root;</w:t>
              <w:br/>
              <w:t xml:space="preserve">        TreeNode l = lowestCommonAncestor(root.left, p, q);</w:t>
              <w:br/>
              <w:t xml:space="preserve">        TreeNode r = lowestCommonAncestor(root.right, p, q);</w:t>
              <w:br/>
              <w:t xml:space="preserve">        if (l != null &amp;&amp; r != null) return root;</w:t>
              <w:br/>
              <w:t xml:space="preserve">        return l != null ? l : r;</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O(H)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Lowest Common Ancestor of a Binary Search Tree</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 binary search tree (BST), find the lowest common ancestor (LCA) node of two given nodes in the BST.</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Lowest Common Ancestor (LCA) in Binary Trees.</w:t>
        <w:br/>
        <w:t>2. Handle edge cases: p is direct parent of q, p and q on leaf levels, Binary Search Tree variation uses value comparison.</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TreeNode lowestCommonAncestor(TreeNode root, TreeNode p, TreeNode q) {</w:t>
              <w:br/>
              <w:t xml:space="preserve">        if (root.val &gt; p.val &amp;&amp; root.val &gt; q.val) return lowestCommonAncestor(root.left, p, q);</w:t>
              <w:br/>
              <w:t xml:space="preserve">        if (root.val &lt; p.val &amp;&amp; root.val &lt; q.val) return lowestCommonAncestor(root.right, p, q);</w:t>
              <w:br/>
              <w:t xml:space="preserve">        return root;</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O(H)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Computer Networks — Network Layer: IPv4 Addressing, CIDR Subnetting, ARP, ICMP &amp; NAT</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Given the IP address 172.16.10.45/28, find the Network Address, Broadcast Address, and number of usable host addresses.</w:t>
            </w:r>
          </w:p>
          <w:p>
            <w:pPr>
              <w:spacing w:after="60" w:line="276" w:lineRule="auto"/>
            </w:pPr>
            <w:r>
              <w:rPr>
                <w:rFonts w:ascii="Calibri" w:hAnsi="Calibri"/>
                <w:b/>
                <w:color w:val="2D3748"/>
                <w:sz w:val="20"/>
              </w:rPr>
              <w:t xml:space="preserve">Expected Technical Answer: </w:t>
            </w:r>
            <w:r>
              <w:rPr>
                <w:rFonts w:ascii="Calibri" w:hAnsi="Calibri"/>
                <w:color w:val="2D3748"/>
                <w:sz w:val="20"/>
              </w:rPr>
              <w:t>Prefix is /28. Host bits = 32 - 28 = 4 bits. Block size = 2^4 = 16. In the 4th octet, 45 falls into the block [32 to 47]. Network Address = 172.16.10.32. Broadcast Address = 172.16.10.47. Usable Host range = 172.16.10.33 to 172.16.10.46. Number of usable hosts = 2^4 - 2 = 14 hosts.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Traceroute work under the hood using IP TTL and ICMP?</w:t>
            </w:r>
          </w:p>
          <w:p>
            <w:pPr>
              <w:spacing w:after="60" w:line="276" w:lineRule="auto"/>
            </w:pPr>
            <w:r>
              <w:rPr>
                <w:rFonts w:ascii="Calibri" w:hAnsi="Calibri"/>
                <w:b/>
                <w:color w:val="2D3748"/>
                <w:sz w:val="20"/>
              </w:rPr>
              <w:t xml:space="preserve">Expected Technical Answer: </w:t>
            </w:r>
            <w:r>
              <w:rPr>
                <w:rFonts w:ascii="Calibri" w:hAnsi="Calibri"/>
                <w:color w:val="2D3748"/>
                <w:sz w:val="20"/>
              </w:rPr>
              <w:t>Traceroute sends packets (UDP or ICMP) starting with IP Time-To-Live TTL = 1. The first router decrements TTL to 0, drops the packet, and returns an ICMP Type 11 'Time-to-Live Exceeded' message; traceroute records the router's IP and round-trip time. It then sends a packet with TTL = 2 to discover the second router, incrementing TTL sequentially until the packet reaches the destination, which responds with ICMP Echo Reply or Port Unreachable.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ARP and RARP?</w:t>
            </w:r>
          </w:p>
          <w:p>
            <w:pPr>
              <w:spacing w:after="60" w:line="276" w:lineRule="auto"/>
            </w:pPr>
            <w:r>
              <w:rPr>
                <w:rFonts w:ascii="Calibri" w:hAnsi="Calibri"/>
                <w:b/>
                <w:color w:val="2D3748"/>
                <w:sz w:val="20"/>
              </w:rPr>
              <w:t xml:space="preserve">Expected Technical Answer: </w:t>
            </w:r>
            <w:r>
              <w:rPr>
                <w:rFonts w:ascii="Calibri" w:hAnsi="Calibri"/>
                <w:color w:val="2D3748"/>
                <w:sz w:val="20"/>
              </w:rPr>
              <w:t>ARP (Address Resolution Protocol) resolves a known logical IP address to an unknown physical hardware MAC address. RARP (Reverse ARP) allowed a diskless workstation that knows only its physical MAC address to request and discover its assigned IP address from a central server on boot (now superseded by DHCP).</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are RFC 1918 Private IP ranges and why can't they be routed on the public Internet?</w:t>
            </w:r>
          </w:p>
          <w:p>
            <w:pPr>
              <w:spacing w:after="60" w:line="276" w:lineRule="auto"/>
            </w:pPr>
            <w:r>
              <w:rPr>
                <w:rFonts w:ascii="Calibri" w:hAnsi="Calibri"/>
                <w:b/>
                <w:color w:val="2D3748"/>
                <w:sz w:val="20"/>
              </w:rPr>
              <w:t xml:space="preserve">Expected Technical Answer: </w:t>
            </w:r>
            <w:r>
              <w:rPr>
                <w:rFonts w:ascii="Calibri" w:hAnsi="Calibri"/>
                <w:color w:val="2D3748"/>
                <w:sz w:val="20"/>
              </w:rPr>
              <w:t>The three private ranges are: 10.0.0.0/8 (10.0.0.0 - 10.255.255.255), 172.16.0.0/12 (172.16.0.0 - 172.31.255.255), and 192.168.0.0/16 (192.168.0.0 - 192.168.255.255). Public Internet backbone routers are configured to drop packets with private destination addresses because they are reused across millions of internal private LANs globally and lack globally unique routing paths.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Port Address Translation (PAT / NAT Overload) allow multiple devices to share one public IP?</w:t>
            </w:r>
          </w:p>
          <w:p>
            <w:pPr>
              <w:spacing w:after="60" w:line="276" w:lineRule="auto"/>
            </w:pPr>
            <w:r>
              <w:rPr>
                <w:rFonts w:ascii="Calibri" w:hAnsi="Calibri"/>
                <w:b/>
                <w:color w:val="2D3748"/>
                <w:sz w:val="20"/>
              </w:rPr>
              <w:t xml:space="preserve">Expected Technical Answer: </w:t>
            </w:r>
            <w:r>
              <w:rPr>
                <w:rFonts w:ascii="Calibri" w:hAnsi="Calibri"/>
                <w:color w:val="2D3748"/>
                <w:sz w:val="20"/>
              </w:rPr>
              <w:t>The NAT router maintains a stateful translation table: (Private IP, Private Port &lt;-&gt; Public IP, Translated Port). When an internal host (192.168.1.10:5000) requests an external site, the router rewrites the source IP to its public IP and assigns a unique temporary source port (203.0.113.1:40001). When the response arrives at port 40001, the router matches the entry in its table and forwards the packet back to 192.168.1.10:5000.</w:t>
            </w:r>
          </w:p>
        </w:tc>
      </w:tr>
    </w:tbl>
    <w:p>
      <w:pPr>
        <w:spacing w:before="0" w:after="80"/>
      </w:pPr>
    </w:p>
    <w:p>
      <w:pPr>
        <w:keepNext/>
        <w:spacing w:before="320" w:after="120"/>
      </w:pPr>
      <w:r>
        <w:rPr>
          <w:rFonts w:ascii="Calibri" w:hAnsi="Calibri"/>
          <w:b/>
          <w:color w:val="206095"/>
          <w:sz w:val="28"/>
        </w:rPr>
        <w:t>5. Project Architecture Defense: Caloriv</w:t>
      </w:r>
    </w:p>
    <w:p>
      <w:pPr>
        <w:spacing w:after="120" w:line="276" w:lineRule="auto"/>
      </w:pPr>
      <w:r>
        <w:rPr>
          <w:rFonts w:ascii="Calibri" w:hAnsi="Calibri"/>
          <w:i w:val="0"/>
          <w:color w:val="2D3748"/>
          <w:sz w:val="21"/>
        </w:rPr>
        <w:t>WHAT TO UNDERSTAND:</w:t>
        <w:br/>
        <w:t>Local data persistence, offline meal logging, and background server sync.</w:t>
        <w:br/>
        <w:br/>
        <w:t>WHAT TO MEMORIZE:</w:t>
        <w:br/>
        <w:t>Mobile apps must function reliably in low-connectivity gym or outdoor environments.</w:t>
        <w:br/>
        <w:br/>
        <w:t>60-SECOND INTERVIEW PITCH:</w:t>
        <w:br/>
        <w:t>In fitness tracking, offline access is essential. I architected Caloriv with an offline-first SQLite cache. Users can log meals, check daily macros, and view charts without internet access, with automated two-way synchronization occurring seamlessly whenever a network connection is detected.</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Caloriv allow users to log meals without an internet connection?</w:t>
            </w:r>
          </w:p>
          <w:p>
            <w:pPr>
              <w:spacing w:after="60" w:line="276" w:lineRule="auto"/>
            </w:pPr>
            <w:r>
              <w:rPr>
                <w:rFonts w:ascii="Calibri" w:hAnsi="Calibri"/>
                <w:b/>
                <w:color w:val="2D3748"/>
                <w:sz w:val="20"/>
              </w:rPr>
              <w:t xml:space="preserve">Strong Architectural Answer: </w:t>
            </w:r>
            <w:r>
              <w:rPr>
                <w:rFonts w:ascii="Calibri" w:hAnsi="Calibri"/>
                <w:color w:val="2D3748"/>
                <w:sz w:val="20"/>
              </w:rPr>
              <w:t>All daily meal logs, food databases, and calorie tallies are written immediately to a local SQLite database using React Native's SQLite library. Each record carries a `sync_status` flag ('SYNCED', 'PENDING_UPLOAD', 'PENDING_DELETE'). When network connectivity is restored, an asynchronous sync manager batches pending records and pushes them to the cloud backend via idempotent REST calls.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handle conflict resolution if a user modifies their meal on two devices?</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use a 'Last-Write-Wins' (LWW) strategy backed by UTC millisecond timestamps (`updated_at`). The record with the later timestamp overwrites the earlier record on the cloud server, and the resolved state syncs back to the client.</w:t>
            </w:r>
          </w:p>
        </w:tc>
      </w:tr>
    </w:tbl>
    <w:p>
      <w:pPr>
        <w:spacing w:before="0" w:after="80"/>
      </w:pPr>
    </w:p>
    <w:p>
      <w:pPr>
        <w:keepNext/>
        <w:spacing w:before="320" w:after="120"/>
      </w:pPr>
      <w:r>
        <w:rPr>
          <w:rFonts w:ascii="Calibri" w:hAnsi="Calibri"/>
          <w:b/>
          <w:color w:val="206095"/>
          <w:sz w:val="28"/>
        </w:rPr>
        <w:t>6. Day 18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JDBC driver type is known as the 'Pure Java Native Protocol Driver' (Type 4) and communicates directly with the database engine without client libraries?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D</w:t>
              <w:br/>
              <w:br/>
              <w:t>Type 4 drivers are 100% pure Java, converting JDBC calls directly into vendor-specific network socket protocols without middleware.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Why is PreparedStatement preferred over standard Statement in JDBC for executing parameterized queries?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PreparedStatement pre-compiles SQL plans and treats parameters as strictly typed literals, neutralizing SQL injection attacks.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JDBC interface method must be called to process the tabular rows returned by an `executeQuery()` statement?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ResultSet.next() moves the cursor forward one row from its initial position before the first row, returning false when exhausted.</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database Connection Pooling improve enterprise web application performance?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Opening a DB connection takes 50-200ms. Pooling keeps open connections ready for checkout, reducing acquisition latency to &lt;1ms.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To execute multiple transactional SQL updates atomically, what method must be called on the JDBC Connection before executing queries?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Disabling auto-commit (`setAutoCommit(false)`) groups operations into an atomic transaction concluded with `commit()` or `rollback()`.</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next number in the sequence: 3, 7, 15, 31, 63, ?</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Each term is 2x + 1: 63 * 2 + 1 = 127.</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Find the missing number in the series: 4, 9, 25, 49, 121, ?</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Squares of consecutive prime numbers: 2^2, 3^2, 5^2, 7^2, 11^2, 13^2 = 169.</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Find the next term: 1, 4, 27, 256, ?</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Pattern is n^n: 1^1=1, 2^2=4, 3^3=27, 4^4=256, 5^5 = 3,125.</w:t>
            </w:r>
          </w:p>
        </w:tc>
      </w:tr>
    </w:tbl>
    <w:p>
      <w:pPr>
        <w:spacing w:before="0" w:after="120"/>
      </w:pPr>
    </w:p>
    <w:p>
      <w:r>
        <w:br w:type="page"/>
      </w:r>
    </w:p>
    <w:p>
      <w:pPr>
        <w:keepNext/>
        <w:spacing w:before="480" w:after="160"/>
      </w:pPr>
      <w:r>
        <w:rPr>
          <w:rFonts w:ascii="Calibri" w:hAnsi="Calibri"/>
          <w:b/>
          <w:color w:val="0A2540"/>
          <w:sz w:val="36"/>
        </w:rPr>
        <w:t>DAY 19: DAY 19: ITERATIVE LINEAR SOLVERS: GAUSS-JACOBI &amp; GAUSS-SEIDEL METHODS (STRICT DIAGONAL DOMINANCE) &amp; GRAPH TRAVERSAL: BREADTH-FIRST SEARCH (BFS)</w:t>
      </w:r>
    </w:p>
    <w:p>
      <w:pPr>
        <w:spacing w:after="120" w:line="276" w:lineRule="auto"/>
      </w:pPr>
      <w:r>
        <w:rPr>
          <w:rFonts w:ascii="Calibri" w:hAnsi="Calibri"/>
          <w:i/>
          <w:color w:val="2D3748"/>
          <w:sz w:val="21"/>
        </w:rPr>
        <w:t>Day 19 of 30  |  Subject Focus: Numerical Methods  |  Aptitude: Clocks &amp; Calendar Mathematics  |  Target: SGPA &gt;= 9.0 Standard</w:t>
      </w:r>
    </w:p>
    <w:p>
      <w:pPr>
        <w:keepNext/>
        <w:spacing w:before="320" w:after="120"/>
      </w:pPr>
      <w:r>
        <w:rPr>
          <w:rFonts w:ascii="Calibri" w:hAnsi="Calibri"/>
          <w:b/>
          <w:color w:val="206095"/>
          <w:sz w:val="28"/>
        </w:rPr>
        <w:t>1. Semester 5 Deep Academic Lecture: Numerical Methods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III — Iterative Linear Solvers: Gauss-Jacobi &amp; Gauss-Seidel Methods (Strict Diagonal Dominance)</w:t>
      </w:r>
    </w:p>
    <w:p>
      <w:pPr>
        <w:spacing w:after="120" w:line="276" w:lineRule="auto"/>
      </w:pPr>
      <w:r>
        <w:rPr>
          <w:rFonts w:ascii="Calibri" w:hAnsi="Calibri"/>
          <w:i w:val="0"/>
          <w:color w:val="2D3748"/>
          <w:sz w:val="21"/>
        </w:rPr>
        <w:t>Iterative methods find solutions to `A * X = B` by successive approximations starting from an initial guess (typically `x0 = y0 = z0 = 0`).</w:t>
        <w:br/>
        <w:t>1. Strict Diagonal Dominance Condition:</w:t>
        <w:br/>
        <w:t xml:space="preserve">   For iterative solvers to guarantee convergence, matrix A must be Strictly Diagonally Dominant:</w:t>
        <w:br/>
        <w:t xml:space="preserve">   `|a_ii| &gt; sum_{j != i} |a_ij|` for every row i.</w:t>
        <w:br/>
        <w:t xml:space="preserve">   The absolute magnitude of the diagonal element in each row must strictly exceed the sum of the magnitudes of all other elements in that row. If not diagonally dominant, rows must be rearranged!</w:t>
        <w:br/>
        <w:t>2. Gauss-Jacobi Method:</w:t>
        <w:br/>
        <w:t xml:space="preserve">   Computes all new values `x^{k+1}, y^{k+1}, z^{k+1}` using ONLY values from the previous iteration `k`. Updates are synchronous.</w:t>
        <w:br/>
        <w:t>3. Gauss-Seidel Method:</w:t>
        <w:br/>
        <w:t xml:space="preserve">   Immediately uses newly computed values `x^{k+1}` in the same iteration to compute `y^{k+1}` and `z^{k+1}`. Updates are asynchronous. Gauss-Seidel converges approximately TWICE as fast as Gauss-Jacobi!</w:t>
      </w:r>
    </w:p>
    <w:p>
      <w:pPr>
        <w:spacing w:after="120" w:line="276" w:lineRule="auto"/>
      </w:pPr>
      <w:r>
        <w:rPr>
          <w:rFonts w:ascii="Calibri" w:hAnsi="Calibri"/>
          <w:i w:val="0"/>
          <w:color w:val="2D3748"/>
          <w:sz w:val="21"/>
        </w:rPr>
        <w:t>Always inspect and rearrange equations so that the largest coefficient in row 1 is on x, row 2 on y, and row 3 on z.</w:t>
      </w:r>
    </w:p>
    <w:p>
      <w:pPr>
        <w:spacing w:after="120" w:line="276" w:lineRule="auto"/>
      </w:pPr>
      <w:r>
        <w:rPr>
          <w:rFonts w:ascii="Calibri" w:hAnsi="Calibri"/>
          <w:i w:val="0"/>
          <w:color w:val="2D3748"/>
          <w:sz w:val="21"/>
        </w:rPr>
        <w:t>Gauss-Seidel uses new values immediately, cutting iteration count by roughly 50% compared to Jacobi.</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GAUSS-SEIDEL ITERATION               |</w:t>
              <w:br/>
              <w:t>| x^{k+1} = [b1 - a12*y^k - a13*z^k] / a11          |</w:t>
              <w:br/>
              <w:t>| y^{k+1} = [b2 - a21*x^{k+1} - a23*z^k] / a22      | &lt;- Uses x^{k+1} immediately!</w:t>
              <w:br/>
              <w:t>| z^{k+1} = [b3 - a31*x^{k+1} - a32*y^{k+1}] / a33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Dimension</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Gauss-Jacobi Method</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Gauss-Seidel Method</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Value Updating</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Uses only old values from iteration k</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Uses newly computed values immediately in step k+1</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Convergence Speed</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Slow (approx twice as many iterations)</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Twice as fast as Jacobi</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Parallelization</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Easily parallelizable (all variables independent)</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Sequential dependency within iteration</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Storage Requirement</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Requires 2 full vectors (old and new)</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Requires only 1 vector (overwritten in-place)</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19)</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Diagonal Dominance: |a_ii| &gt; sum_{j!=i} |a_ij|. Mandatory for convergence. Gauss-Seidel uses updated values immediately; Jacobi uses old values.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19)</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If a matrix is not diagonally dominant, iterative methods may oscillate wildly or diverge to infinity.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19)</w:t>
            </w:r>
          </w:p>
          <w:p>
            <w:pPr>
              <w:spacing w:after="60" w:line="276" w:lineRule="auto"/>
            </w:pPr>
            <w:r>
              <w:rPr>
                <w:rFonts w:ascii="Calibri" w:hAnsi="Calibri"/>
                <w:b/>
                <w:color w:val="2D3748"/>
                <w:sz w:val="20"/>
              </w:rPr>
              <w:t xml:space="preserve">Common Mark-Losing Errors: </w:t>
            </w:r>
            <w:r>
              <w:rPr>
                <w:rFonts w:ascii="Calibri" w:hAnsi="Calibri"/>
                <w:color w:val="2D3748"/>
                <w:sz w:val="20"/>
              </w:rPr>
              <w:t>Executing iterations without first rearranging equations to satisfy strict diagonal dominance.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19)</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(Q2)</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State the condition of Strict Diagonal Dominance. Solve the following system of equations using the Gauss-Seidel iteration method correct to three decimal places:</w:t>
              <w:br/>
              <w:t>8x - 3y + 2z = 20</w:t>
              <w:br/>
              <w:t>4x + 11y - z = 33</w:t>
              <w:br/>
              <w:t>6x + 3y + 12z = 36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Diagonal Dominance check &amp; proof (3 marks) + Formulation of iteration equations (3 marks) + 4 Iteration steps calculated (7 marks) + Final verified values (2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Strict Diagonal Dominance Check:</w:t>
        <w:br/>
        <w:t>A system is Strictly Diagonally Dominant if in each row: |a_ii| &gt; sum_{j!=i} |a_ij|.</w:t>
        <w:br/>
        <w:t>• Row 1: |8| &gt; |-3| + |2| =&gt; 8 &gt; 5 (True)</w:t>
        <w:br/>
        <w:t>• Row 2: |11| &gt; |4| + |-1| =&gt; 11 &gt; 5 (True)</w:t>
        <w:br/>
        <w:t>• Row 3: |12| &gt; |6| + |3| =&gt; 12 &gt; 9 (True)</w:t>
        <w:br/>
        <w:t>Since all three inequalities hold strictly, the system is strictly diagonally dominant and Gauss-Seidel is guaranteed to converge.</w:t>
        <w:br/>
        <w:br/>
        <w:t>2. Iterative Equations:</w:t>
        <w:br/>
        <w:t>• x^{k+1} = (20 + 3*y^k - 2*z^k) / 8</w:t>
        <w:br/>
        <w:t>• y^{k+1} = (33 - 4*x^{k+1} + z^k) / 11   (using fresh x^{k+1})</w:t>
        <w:br/>
        <w:t>• z^{k+1} = (36 - 6*x^{k+1} - 3*y^{k+1}) / 12  (using fresh x^{k+1} and y^{k+1})</w:t>
        <w:br/>
        <w:br/>
        <w:t>3. Iteration Cycles (Initial guess x0 = 0, y0 = 0, z0 = 0):</w:t>
        <w:br/>
        <w:t>• Iteration 1:</w:t>
        <w:br/>
        <w:t xml:space="preserve">  x1 = (20 + 0 - 0) / 8 = 2.500</w:t>
        <w:br/>
        <w:t xml:space="preserve">  y1 = (33 - 4(2.500) + 0) / 11 = (33 - 10) / 11 = 23 / 11 = 2.091</w:t>
        <w:br/>
        <w:t xml:space="preserve">  z1 = (36 - 6(2.500) - 3(2.091)) / 12 = (36 - 15 - 6.273) / 12 = 14.727 / 12 = 1.227</w:t>
        <w:br/>
        <w:t>• Iteration 2:</w:t>
        <w:br/>
        <w:t xml:space="preserve">  x2 = (20 + 3(2.091) - 2(1.227)) / 8 = (20 + 6.273 - 2.454) / 8 = 23.819 / 8 = 2.977</w:t>
        <w:br/>
        <w:t xml:space="preserve">  y2 = (33 - 4(2.977) + 1.227) / 11 = (33 - 11.908 + 1.227) / 11 = 22.319 / 11 = 2.029</w:t>
        <w:br/>
        <w:t xml:space="preserve">  z2 = (36 - 6(2.977) - 3(2.029)) / 12 = (36 - 17.862 - 6.087) / 12 = 12.051 / 12 = 1.004</w:t>
        <w:br/>
        <w:t>• Iteration 3:</w:t>
        <w:br/>
        <w:t xml:space="preserve">  x3 = (20 + 3(2.029) - 2(1.004)) / 8 = (20 + 6.087 - 2.008) / 8 = 24.079 / 8 = 3.010</w:t>
        <w:br/>
        <w:t xml:space="preserve">  y3 = (33 - 4(3.010) + 1.004) / 11 = (33 - 12.040 + 1.004) / 11 = 21.964 / 11 = 1.997</w:t>
        <w:br/>
        <w:t xml:space="preserve">  z3 = (36 - 6(3.010) - 3(1.997)) / 12 = (36 - 18.060 - 5.991) / 12 = 11.949 / 12 = 0.996</w:t>
        <w:br/>
        <w:t>• Iteration 4:</w:t>
        <w:br/>
        <w:t xml:space="preserve">  x4 = (20 + 3(1.997) - 2(0.996)) / 8 = (20 + 5.991 - 1.992) / 8 = 23.999 / 8 = 3.000</w:t>
        <w:br/>
        <w:t xml:space="preserve">  y4 = (33 - 4(3.000) + 0.996) / 11 = (33 - 12.000 + 0.996) / 11 = 21.996 / 11 = 2.000</w:t>
        <w:br/>
        <w:t xml:space="preserve">  z4 = (36 - 6(3.000) - 3(2.000)) / 12 = (36 - 18.000 - 6.000) / 12 = 12.000 / 12 = 1.000</w:t>
        <w:br/>
        <w:br/>
        <w:t>Values have converged to three decimal places:</w:t>
        <w:br/>
        <w:t>x = 3.000, y = 2.000, z = 1.000.</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Explicit check of |a_ii| &gt; sum of othersClear substitution showing newly calculated values used immediately</w:t>
      </w:r>
    </w:p>
    <w:p>
      <w:pPr>
        <w:keepNext/>
        <w:spacing w:before="320" w:after="120"/>
      </w:pPr>
      <w:r>
        <w:rPr>
          <w:rFonts w:ascii="Calibri" w:hAnsi="Calibri"/>
          <w:b/>
          <w:color w:val="206095"/>
          <w:sz w:val="28"/>
        </w:rPr>
        <w:t>2. Quantitative &amp; Placement Aptitude: Clocks &amp; Calendar Mathematics</w:t>
      </w:r>
    </w:p>
    <w:p>
      <w:pPr>
        <w:spacing w:after="120" w:line="276" w:lineRule="auto"/>
      </w:pPr>
      <w:r>
        <w:rPr>
          <w:rFonts w:ascii="Calibri" w:hAnsi="Calibri"/>
          <w:i w:val="0"/>
          <w:color w:val="2D3748"/>
          <w:sz w:val="21"/>
        </w:rPr>
        <w:t>Hands of a clock coincide 11 times in 12 hours (22 times in 24 hours), because between 11 and 1 they coincide only once at exactly 12:00. In calendar math, 100 years have 5 odd days, 200 years have 3, 300 years have 1, and 400 years have 0.</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Clock Angle Formula: Angle theta = |30*H - (11/2)*M| degrees.</w:t>
              <w:br/>
              <w:t>2. Minute hand speed = 6 deg/min; Hour hand speed = 0.5 deg/min; Relative speed = 5.5 deg/min.</w:t>
              <w:br/>
              <w:t>3. Odd Days in Ordinary Year (365 days) = 1; Leap Year (366 days) = 2.</w:t>
              <w:br/>
              <w:t>4. Leap Year condition: Divisible by 4, except century years which must be divisible by 400.</w:t>
            </w:r>
          </w:p>
          <w:p>
            <w:pPr>
              <w:spacing w:after="60" w:line="276" w:lineRule="auto"/>
            </w:pPr>
            <w:r>
              <w:rPr>
                <w:rFonts w:ascii="Calibri" w:hAnsi="Calibri"/>
                <w:b/>
                <w:color w:val="2D3748"/>
                <w:sz w:val="20"/>
              </w:rPr>
              <w:t xml:space="preserve">Speed Calculation Shortcut: </w:t>
            </w:r>
            <w:r>
              <w:rPr>
                <w:rFonts w:ascii="Calibri" w:hAnsi="Calibri"/>
                <w:color w:val="2D3748"/>
                <w:sz w:val="20"/>
              </w:rPr>
              <w:t>Mirror Image of Clock: Subtract given time from 11:60 (or 23:60 for 24-hr format).</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Graph Traversal: Breadth-First Search (BFS)</w:t>
      </w:r>
    </w:p>
    <w:p>
      <w:pPr>
        <w:spacing w:after="120" w:line="276" w:lineRule="auto"/>
      </w:pPr>
      <w:r>
        <w:rPr>
          <w:rFonts w:ascii="Calibri" w:hAnsi="Calibri"/>
          <w:b/>
          <w:color w:val="0A2540"/>
          <w:sz w:val="21"/>
        </w:rPr>
        <w:t xml:space="preserve">Core Concept: </w:t>
      </w:r>
      <w:r>
        <w:rPr>
          <w:rFonts w:ascii="Calibri" w:hAnsi="Calibri"/>
          <w:i w:val="0"/>
          <w:color w:val="2D3748"/>
          <w:sz w:val="21"/>
        </w:rPr>
        <w:t>Explores graph vertices layer by layer from one or more source vertices using a queue. Guarantees finding the shortest path in unweighted graphs.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orangesRotting(int[][] grid) {</w:t>
              <w:br/>
              <w:t xml:space="preserve">        int rows = grid.length, cols = grid[0].length;</w:t>
              <w:br/>
              <w:t xml:space="preserve">        Queue&lt;int[]&gt; queue = new ArrayDeque&lt;&gt;();</w:t>
              <w:br/>
              <w:t xml:space="preserve">        int freshCount = 0;</w:t>
              <w:br/>
              <w:t xml:space="preserve">        </w:t>
              <w:br/>
              <w:t xml:space="preserve">        for (int r = 0; r &lt; rows; r++) {</w:t>
              <w:br/>
              <w:t xml:space="preserve">            for (int c = 0; c &lt; cols; c++) {</w:t>
              <w:br/>
              <w:t xml:space="preserve">                if (grid[r][c] == 2) queue.offer(new int[]{r, c});</w:t>
              <w:br/>
              <w:t xml:space="preserve">                else if (grid[r][c] == 1) freshCount++;</w:t>
              <w:br/>
              <w:t xml:space="preserve">            }</w:t>
              <w:br/>
              <w:t xml:space="preserve">        }</w:t>
              <w:br/>
              <w:t xml:space="preserve">        if (freshCount == 0) return 0;</w:t>
              <w:br/>
              <w:t xml:space="preserve">        int minutes = 0;</w:t>
              <w:br/>
              <w:t xml:space="preserve">        int[][] directions = {{1,0}, {-1,0}, {0,1}, {0,-1}};</w:t>
              <w:br/>
              <w:t xml:space="preserve">        </w:t>
              <w:br/>
              <w:t xml:space="preserve">        while (!queue.isEmpty() &amp;&amp; freshCount &gt; 0) {</w:t>
              <w:br/>
              <w:t xml:space="preserve">            int size = queue.size();</w:t>
              <w:br/>
              <w:t xml:space="preserve">            for (int i = 0; i &lt; size; i++) {</w:t>
              <w:br/>
              <w:t xml:space="preserve">                int[] cell = queue.poll();</w:t>
              <w:br/>
              <w:t xml:space="preserve">                for (int[] d : directions) {</w:t>
              <w:br/>
              <w:t xml:space="preserve">                    int nr = cell[0] + d[0], nc = cell[1] + d[1];</w:t>
              <w:br/>
              <w:t xml:space="preserve">                    if (nr &gt;= 0 &amp;&amp; nr &lt; rows &amp;&amp; nc &gt;= 0 &amp;&amp; nc &lt; cols &amp;&amp; grid[nr][nc] == 1) {</w:t>
              <w:br/>
              <w:t xml:space="preserve">                        grid[nr][nc] = 2;</w:t>
              <w:br/>
              <w:t xml:space="preserve">                        freshCount--;</w:t>
              <w:br/>
              <w:t xml:space="preserve">                        queue.offer(new int[]{nr, nc});</w:t>
              <w:br/>
              <w:t xml:space="preserve">                    }</w:t>
              <w:br/>
              <w:t xml:space="preserve">                }</w:t>
              <w:br/>
              <w:t xml:space="preserve">            }</w:t>
              <w:br/>
              <w:t xml:space="preserve">            minutes++;</w:t>
              <w:br/>
              <w:t xml:space="preserve">        }</w:t>
              <w:br/>
              <w:t xml:space="preserve">        return freshCount == 0 ? minutes : -1;</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O(R * C) Time, O(R * C)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Rotting Oranges</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an m x n grid where each cell has values 0 (empty), 1 (fresh), or 2 (rotten). Return the minimum number of minutes that must elapse until no cell has a fresh orange.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Graph Traversal: Breadth-First Search (BFS) algorithmic technique.</w:t>
        <w:br/>
        <w:t>2. Explores graph vertices layer by layer from one or more source vertices using a queue. Guarantees finding the shortest path in unweighted graphs.</w:t>
        <w:br/>
        <w:t>3. Invariants: First time a vertex is popped from the queue corresponds to its minimum edge distance from the source.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orangesRotting(int[][] grid) {</w:t>
              <w:br/>
              <w:t xml:space="preserve">        int r = grid.length, c = grid[0].length, fresh = 0;</w:t>
              <w:br/>
              <w:t xml:space="preserve">        Queue&lt;int[]&gt; q = new LinkedList&lt;&gt;();</w:t>
              <w:br/>
              <w:t xml:space="preserve">        for (int i = 0; i &lt; r; i++) {</w:t>
              <w:br/>
              <w:t xml:space="preserve">            for (int j = 0; j &lt; c; j++) {</w:t>
              <w:br/>
              <w:t xml:space="preserve">                if (grid[i][j] == 2) q.offer(new int[]{i, j});</w:t>
              <w:br/>
              <w:t xml:space="preserve">                else if (grid[i][j] == 1) fresh++;</w:t>
              <w:br/>
              <w:t xml:space="preserve">            }</w:t>
              <w:br/>
              <w:t xml:space="preserve">        }</w:t>
              <w:br/>
              <w:t xml:space="preserve">        if (fresh == 0) return 0;</w:t>
              <w:br/>
              <w:t xml:space="preserve">        int mins = 0;</w:t>
              <w:br/>
              <w:t xml:space="preserve">        int[][] dirs = {{1,0}, {-1,0}, {0,1}, {0,-1}};</w:t>
              <w:br/>
              <w:t xml:space="preserve">        while (!q.isEmpty() &amp;&amp; fresh &gt; 0) {</w:t>
              <w:br/>
              <w:t xml:space="preserve">            int sz = q.size();</w:t>
              <w:br/>
              <w:t xml:space="preserve">            for (int i = 0; i &lt; sz; i++) {</w:t>
              <w:br/>
              <w:t xml:space="preserve">                int[] cur = q.poll();</w:t>
              <w:br/>
              <w:t xml:space="preserve">                for (int[] d : dirs) {</w:t>
              <w:br/>
              <w:t xml:space="preserve">                    int ni = cur[0] + d[0], nj = cur[1] + d[1];</w:t>
              <w:br/>
              <w:t xml:space="preserve">                    if (ni &gt;= 0 &amp;&amp; ni &lt; r &amp;&amp; nj &gt;= 0 &amp;&amp; nj &lt; c &amp;&amp; grid[ni][nj] == 1) {</w:t>
              <w:br/>
              <w:t xml:space="preserve">                        grid[ni][nj] = 2;</w:t>
              <w:br/>
              <w:t xml:space="preserve">                        fresh--;</w:t>
              <w:br/>
              <w:t xml:space="preserve">                        q.offer(new int[]{ni, nj});</w:t>
              <w:br/>
              <w:t xml:space="preserve">                    }</w:t>
              <w:br/>
              <w:t xml:space="preserve">                }</w:t>
              <w:br/>
              <w:t xml:space="preserve">            }</w:t>
              <w:br/>
              <w:t xml:space="preserve">            mins++;</w:t>
              <w:br/>
              <w:t xml:space="preserve">        }</w:t>
              <w:br/>
              <w:t xml:space="preserve">        return fresh == 0 ? mins : -1;</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O(R * C) Time  |  Space: O(R * C)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Shortest Path in Binary Matrix</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n x n binary matrix grid, return the length of the shortest clear path in the matrix. If there is no clear path, return -1.</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Graph Traversal: Breadth-First Search (BFS).</w:t>
        <w:br/>
        <w:t>2. Handle edge cases: No fresh oranges initially (return 0), Unreachable fresh orange (return -1), All oranges rotten initially.</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shortestPathBinaryMatrix(int[][] grid) {</w:t>
              <w:br/>
              <w:t xml:space="preserve">        int n = grid.length;</w:t>
              <w:br/>
              <w:t xml:space="preserve">        if (grid[0][0] != 0 || grid[n - 1][n - 1] != 0) return -1;</w:t>
              <w:br/>
              <w:t xml:space="preserve">        Queue&lt;int[]&gt; q = new LinkedList&lt;&gt;();</w:t>
              <w:br/>
              <w:t xml:space="preserve">        q.offer(new int[]{0, 0, 1});</w:t>
              <w:br/>
              <w:t xml:space="preserve">        grid[0][0] = 1;</w:t>
              <w:br/>
              <w:t xml:space="preserve">        int[][] dirs = {{-1,-1},{-1,0},{-1,1},{0,-1},{0,1},{1,-1},{1,0},{1,1}};</w:t>
              <w:br/>
              <w:t xml:space="preserve">        while (!q.isEmpty()) {</w:t>
              <w:br/>
              <w:t xml:space="preserve">            int[] cur = q.poll();</w:t>
              <w:br/>
              <w:t xml:space="preserve">            if (cur[0] == n - 1 &amp;&amp; cur[1] == n - 1) return cur[2];</w:t>
              <w:br/>
              <w:t xml:space="preserve">            for (int[] d : dirs) {</w:t>
              <w:br/>
              <w:t xml:space="preserve">                int ni = cur[0] + d[0], nj = cur[1] + d[1];</w:t>
              <w:br/>
              <w:t xml:space="preserve">                if (ni &gt;= 0 &amp;&amp; ni &lt; n &amp;&amp; nj &gt;= 0 &amp;&amp; nj &lt; n &amp;&amp; grid[ni][nj] == 0) {</w:t>
              <w:br/>
              <w:t xml:space="preserve">                    grid[ni][nj] = 1;</w:t>
              <w:br/>
              <w:t xml:space="preserve">                    q.offer(new int[]{ni, nj, cur[2] + 1});</w:t>
              <w:br/>
              <w:t xml:space="preserve">                }</w:t>
              <w:br/>
              <w:t xml:space="preserve">            }</w:t>
              <w:br/>
              <w:t xml:space="preserve">        }</w:t>
              <w:br/>
              <w:t xml:space="preserve">        return -1;</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O(R * C) Time  |  Space: O(R * C)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Computer Networks — Routing Algorithms: Distance Vector (RIP), Link State (OSPF) &amp; BGP</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Count-to-Infinity problem in RIP, and how do Split Horizon and Poison Reverse resolve it?</w:t>
            </w:r>
          </w:p>
          <w:p>
            <w:pPr>
              <w:spacing w:after="60" w:line="276" w:lineRule="auto"/>
            </w:pPr>
            <w:r>
              <w:rPr>
                <w:rFonts w:ascii="Calibri" w:hAnsi="Calibri"/>
                <w:b/>
                <w:color w:val="2D3748"/>
                <w:sz w:val="20"/>
              </w:rPr>
              <w:t xml:space="preserve">Expected Technical Answer: </w:t>
            </w:r>
            <w:r>
              <w:rPr>
                <w:rFonts w:ascii="Calibri" w:hAnsi="Calibri"/>
                <w:color w:val="2D3748"/>
                <w:sz w:val="20"/>
              </w:rPr>
              <w:t>When a link to destination X fails, router A marks distance to X as infinite. However, neighbor B previously advertised a route to X through A with cost 2. A thinks B has an alternate path and updates its cost to 3; B updates to 4, bouncing back and forth until reaching infinity (16 hops). Split Horizon prevents this by forbidding a router from advertising a learned route back out the same interface it arrived on. Poison Reverse sets the cost of that reversed route explicitly to infinity (16), immediately neutralizing loop formation.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does OSPF converge significantly faster than RIP?</w:t>
            </w:r>
          </w:p>
          <w:p>
            <w:pPr>
              <w:spacing w:after="60" w:line="276" w:lineRule="auto"/>
            </w:pPr>
            <w:r>
              <w:rPr>
                <w:rFonts w:ascii="Calibri" w:hAnsi="Calibri"/>
                <w:b/>
                <w:color w:val="2D3748"/>
                <w:sz w:val="20"/>
              </w:rPr>
              <w:t xml:space="preserve">Expected Technical Answer: </w:t>
            </w:r>
            <w:r>
              <w:rPr>
                <w:rFonts w:ascii="Calibri" w:hAnsi="Calibri"/>
                <w:color w:val="2D3748"/>
                <w:sz w:val="20"/>
              </w:rPr>
              <w:t>In OSPF, when a link state changes, an LSA is immediately flooded across the entire network, and each router independently recalculates its shortest path tree using Dijkstra's algorithm. In RIP, routers must wait for periodic timer intervals (30s) to slowly propagate distance vectors hop-by-hop through neighbors, leading to slow convergence and transient routing loops.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an Interior Gateway Protocol (IGP) and an Exterior Gateway Protocol (EGP)?</w:t>
            </w:r>
          </w:p>
          <w:p>
            <w:pPr>
              <w:spacing w:after="60" w:line="276" w:lineRule="auto"/>
            </w:pPr>
            <w:r>
              <w:rPr>
                <w:rFonts w:ascii="Calibri" w:hAnsi="Calibri"/>
                <w:b/>
                <w:color w:val="2D3748"/>
                <w:sz w:val="20"/>
              </w:rPr>
              <w:t xml:space="preserve">Expected Technical Answer: </w:t>
            </w:r>
            <w:r>
              <w:rPr>
                <w:rFonts w:ascii="Calibri" w:hAnsi="Calibri"/>
                <w:color w:val="2D3748"/>
                <w:sz w:val="20"/>
              </w:rPr>
              <w:t>IGPs (like OSPF and RIP) operate inside a single autonomous organization's network domain, focusing on optimizing technical metrics like path latency, bandwidth, and hop count. EGPs (like BGP) operate between distinct Internet Service Providers and autonomous systems, where routing choices are governed by commercial peering contracts, geopolitical transit rules, and administrative policy rather than lowest cost.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BGP prevent routing loops across the global Internet?</w:t>
            </w:r>
          </w:p>
          <w:p>
            <w:pPr>
              <w:spacing w:after="60" w:line="276" w:lineRule="auto"/>
            </w:pPr>
            <w:r>
              <w:rPr>
                <w:rFonts w:ascii="Calibri" w:hAnsi="Calibri"/>
                <w:b/>
                <w:color w:val="2D3748"/>
                <w:sz w:val="20"/>
              </w:rPr>
              <w:t xml:space="preserve">Expected Technical Answer: </w:t>
            </w:r>
            <w:r>
              <w:rPr>
                <w:rFonts w:ascii="Calibri" w:hAnsi="Calibri"/>
                <w:color w:val="2D3748"/>
                <w:sz w:val="20"/>
              </w:rPr>
              <w:t>BGP is a Path-Vector protocol. When an AS advertises a route to a BGP neighbor, it prepends its own Autonomous System Number (ASN) to the AS-Path attribute list. When a router receives a BGP advertisement, it checks the AS-Path list: if its own ASN is already present, it rejects the advertisement immediately, mathematically preventing routing loops across autonomous domains.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Dijkstra's shortest path algorithm used in OSPF.</w:t>
            </w:r>
          </w:p>
          <w:p>
            <w:pPr>
              <w:spacing w:after="60" w:line="276" w:lineRule="auto"/>
            </w:pPr>
            <w:r>
              <w:rPr>
                <w:rFonts w:ascii="Calibri" w:hAnsi="Calibri"/>
                <w:b/>
                <w:color w:val="2D3748"/>
                <w:sz w:val="20"/>
              </w:rPr>
              <w:t xml:space="preserve">Expected Technical Answer: </w:t>
            </w:r>
            <w:r>
              <w:rPr>
                <w:rFonts w:ascii="Calibri" w:hAnsi="Calibri"/>
                <w:color w:val="2D3748"/>
                <w:sz w:val="20"/>
              </w:rPr>
              <w:t>Dijkstra's algorithm finds the shortest path from a source node to all other nodes in a weighted graph with non-negative edge costs. It maintains a set of visited vertices and a priority queue of candidate vertices ordered by distance from source. In each iteration, it extracts the unvisited vertex with minimal tentative distance, marks it visited, and relaxes all outgoing edges to adjacent unvisited neighbors. It terminates when all vertices are visited in O((V + E) log V) time.</w:t>
            </w:r>
          </w:p>
        </w:tc>
      </w:tr>
    </w:tbl>
    <w:p>
      <w:pPr>
        <w:spacing w:before="0" w:after="80"/>
      </w:pPr>
    </w:p>
    <w:p>
      <w:pPr>
        <w:keepNext/>
        <w:spacing w:before="320" w:after="120"/>
      </w:pPr>
      <w:r>
        <w:rPr>
          <w:rFonts w:ascii="Calibri" w:hAnsi="Calibri"/>
          <w:b/>
          <w:color w:val="206095"/>
          <w:sz w:val="28"/>
        </w:rPr>
        <w:t>5. Project Architecture Defense: TerraStract</w:t>
      </w:r>
    </w:p>
    <w:p>
      <w:pPr>
        <w:spacing w:after="120" w:line="276" w:lineRule="auto"/>
      </w:pPr>
      <w:r>
        <w:rPr>
          <w:rFonts w:ascii="Calibri" w:hAnsi="Calibri"/>
          <w:i w:val="0"/>
          <w:color w:val="2D3748"/>
          <w:sz w:val="21"/>
        </w:rPr>
        <w:t>WHAT TO UNDERSTAND:</w:t>
        <w:br/>
        <w:t>OpenCV image manipulation techniques that boost OCR character recognition rates.</w:t>
        <w:br/>
        <w:br/>
        <w:t>WHAT TO MEMORIZE:</w:t>
        <w:br/>
        <w:t>Otsu's thresholding calculates the optimum global threshold separating foreground text from background paper stains.</w:t>
        <w:br/>
        <w:br/>
        <w:t>60-SECOND INTERVIEW PITCH:</w:t>
        <w:br/>
        <w:t>In TerraStract, OCR accuracy heavily depends on image quality. I developed an automated OpenCV preprocessing pipeline that deskews tilted scans, removes background paper discoloration via adaptive thresholding, and sharpens text contours, increasing OCR extraction reliability by 35% on low-quality documents.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image preprocessing improve Tesseract OCR recognition accuracy in TerraStract?</w:t>
            </w:r>
          </w:p>
          <w:p>
            <w:pPr>
              <w:spacing w:after="60" w:line="276" w:lineRule="auto"/>
            </w:pPr>
            <w:r>
              <w:rPr>
                <w:rFonts w:ascii="Calibri" w:hAnsi="Calibri"/>
                <w:b/>
                <w:color w:val="2D3748"/>
                <w:sz w:val="20"/>
              </w:rPr>
              <w:t xml:space="preserve">Strong Architectural Answer: </w:t>
            </w:r>
            <w:r>
              <w:rPr>
                <w:rFonts w:ascii="Calibri" w:hAnsi="Calibri"/>
                <w:color w:val="2D3748"/>
                <w:sz w:val="20"/>
              </w:rPr>
              <w:t>Scanned legal documents often suffer from rotation skew, yellowed paper, and low contrast. Our OpenCV pipeline computes the minimum area bounding rectangle of text contours to determine the skew angle and rotates the image to horizontal. It then applies Gaussian blur to remove salt-and-pepper noise and Otsu's adaptive binarization, boosting character accuracy by over 35% on degraded scans.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What is morphological opening and how does it clean scanned documents?</w:t>
            </w:r>
          </w:p>
          <w:p>
            <w:pPr>
              <w:spacing w:after="60" w:line="276" w:lineRule="auto"/>
            </w:pPr>
            <w:r>
              <w:rPr>
                <w:rFonts w:ascii="Calibri" w:hAnsi="Calibri"/>
                <w:b/>
                <w:color w:val="2D3748"/>
                <w:sz w:val="20"/>
              </w:rPr>
              <w:t xml:space="preserve">Strong Architectural Answer: </w:t>
            </w:r>
            <w:r>
              <w:rPr>
                <w:rFonts w:ascii="Calibri" w:hAnsi="Calibri"/>
                <w:color w:val="2D3748"/>
                <w:sz w:val="20"/>
              </w:rPr>
              <w:t>Morphological opening is an erosion operation followed by dilation (`cv2.morphologyEx(img, cv2.MORPH_OPEN, kernel)`). It removes small background speckles and scanner noise while preserving the stroke structure of letters.</w:t>
            </w:r>
          </w:p>
        </w:tc>
      </w:tr>
    </w:tbl>
    <w:p>
      <w:pPr>
        <w:spacing w:before="0" w:after="80"/>
      </w:pPr>
    </w:p>
    <w:p>
      <w:pPr>
        <w:keepNext/>
        <w:spacing w:before="320" w:after="120"/>
      </w:pPr>
      <w:r>
        <w:rPr>
          <w:rFonts w:ascii="Calibri" w:hAnsi="Calibri"/>
          <w:b/>
          <w:color w:val="206095"/>
          <w:sz w:val="28"/>
        </w:rPr>
        <w:t>6. Day 19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shortest path algorithm does the Open Shortest Path First (OSPF) Link-State routing protocol use to build its routing table?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OSPF is a Link-State protocol; every router floods Link State Advertisements (LSAs) and runs Dijkstra's algorithm locally.</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critical flaw affects the Distance Vector Routing (DVR) algorithm based on Bellman-Ford when a link or destination goes down?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In DVR, routers advertise distances without full topology paths, causing routing loops and the 'Count-to-Infinity' phenomenon during link failures.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two mechanisms are commonly implemented to mitigate the Count-to-Infinity problem in Distance Vector routing?</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Split Horizon prevents advertising a route back on the interface from which it was learned; Poison Reverse sets the metric to infinity (16).</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hierarchical routing, what protocol is used to route traffic BETWEEN autonomous systems across the global Internet backbone?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BGP is the de-facto inter-domain routing protocol (Path Vector) establishing policy and reachability between Autonomous Systems (AS).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metric used by the legacy Routing Information Protocol (RIP) to calculate distance?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RIP uses hop count as its sole metric, capping network diameters at 15 hops to limit convergence loops.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angle between the minute hand and the hour hand of a clock at 3:40?</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Angle = |30 * H - (11/2) * M| = |30 * 3 - (11/2) * 40| = |90 - 220| = 130 degrees.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1st January 2007 was a Monday, what was the day of the week on 1st January 2008?</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2007 is an ordinary year with 1 odd day. 1 Jan 2008 = Monday + 1 = Tuesday.</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many times do the hands of a clock coincide in a 24-hour day?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Hands coincide 11 times in 12 hours, so 11 * 2 = 22 times in 24 hours.</w:t>
            </w:r>
          </w:p>
        </w:tc>
      </w:tr>
    </w:tbl>
    <w:p>
      <w:pPr>
        <w:spacing w:before="0" w:after="120"/>
      </w:pPr>
    </w:p>
    <w:p>
      <w:r>
        <w:br w:type="page"/>
      </w:r>
    </w:p>
    <w:p>
      <w:pPr>
        <w:keepNext/>
        <w:spacing w:before="480" w:after="160"/>
      </w:pPr>
      <w:r>
        <w:rPr>
          <w:rFonts w:ascii="Calibri" w:hAnsi="Calibri"/>
          <w:b/>
          <w:color w:val="0A2540"/>
          <w:sz w:val="36"/>
        </w:rPr>
        <w:t>DAY 20: DAY 20: KNOWLEDGE MANAGEMENT SYSTEM LIFE CYCLE (KMSLC 8 STAGES) VS CONVENTIONAL SDLC &amp; GRAPH TRAVERSAL: DFS &amp; CONNECTED COMPONENTS</w:t>
      </w:r>
    </w:p>
    <w:p>
      <w:pPr>
        <w:spacing w:after="120" w:line="276" w:lineRule="auto"/>
      </w:pPr>
      <w:r>
        <w:rPr>
          <w:rFonts w:ascii="Calibri" w:hAnsi="Calibri"/>
          <w:i/>
          <w:color w:val="2D3748"/>
          <w:sz w:val="21"/>
        </w:rPr>
        <w:t>Day 20 of 30  |  Subject Focus: Knowledge Management  |  Aptitude: Statement &amp; Assumptions / Inferred Meanings  |  Target: SGPA &gt;= 9.0 Standard</w:t>
      </w:r>
    </w:p>
    <w:p>
      <w:pPr>
        <w:keepNext/>
        <w:spacing w:before="320" w:after="120"/>
      </w:pPr>
      <w:r>
        <w:rPr>
          <w:rFonts w:ascii="Calibri" w:hAnsi="Calibri"/>
          <w:b/>
          <w:color w:val="206095"/>
          <w:sz w:val="28"/>
        </w:rPr>
        <w:t>1. Semester 5 Deep Academic Lecture: Knowledge Management</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IV — Knowledge Management System Life Cycle (KMSLC 8 Stages) vs Conventional SDLC</w:t>
      </w:r>
    </w:p>
    <w:p>
      <w:pPr>
        <w:spacing w:after="120" w:line="276" w:lineRule="auto"/>
      </w:pPr>
      <w:r>
        <w:rPr>
          <w:rFonts w:ascii="Calibri" w:hAnsi="Calibri"/>
          <w:i w:val="0"/>
          <w:color w:val="2D3748"/>
          <w:sz w:val="21"/>
        </w:rPr>
        <w:t>The Knowledge Management System Life Cycle (KMSLC) is a specialized systems development framework designed specifically to capture, structure, refine, and deploy organizational tacit and explicit knowledge. Unlike conventional software development which focuses on data processing and predefined business logic, KMSLC addresses continuous learning, tacit-to-explicit knowledge conversion, and cultural alignment.</w:t>
        <w:br/>
        <w:br/>
        <w:t>The 8 Stages of KMSLC:</w:t>
        <w:br/>
        <w:t>1. Evaluate Existing Infrastructure: Audit existing organizational systems, data warehouses, networks, and cultural readiness for knowledge sharing.</w:t>
        <w:br/>
        <w:t>2. Form the KM Team: Assemble cross-functional experts including Knowledge Developers (K-Developers), Domain Experts, Systems Architects, and Top Management champions.</w:t>
        <w:br/>
        <w:t>3. Capture Knowledge: Solicit both explicit and tacit expertise using Delphi techniques, protocol analysis, cognitive maps, and structured expert interviews.</w:t>
        <w:br/>
        <w:t>4. Design the KM Blueprint: Architectural design of knowledge repositories, indexing taxonomies, access control rules, ontology mappings, and user interface workflows.</w:t>
        <w:br/>
        <w:t>5. Develop the KM System: Implement the physical repositories, indexing engines, collaborative groupware tools, and AI/inference components.</w:t>
        <w:br/>
        <w:t>6. Verify &amp; Validate the KM System: Verification tests whether the system meets design specifications ('Did we build the system right?'). Validation ensures the captured knowledge accurately reflects expert wisdom and provides actionable advice ('Did we build the right system?').</w:t>
        <w:br/>
        <w:t>7. Deploy the System: Roll out the KMS into organizational operations, conduct employee onboarding programs, align incentive structures to reward knowledge sharing, and overcome organizational resistance.</w:t>
        <w:br/>
        <w:t>8. Manage Post-Implementation: Continuous maintenance, auditing obsolete knowledge chunks, retiring outdated rules, and refining search models based on ongoing feedback.</w:t>
      </w:r>
    </w:p>
    <w:p>
      <w:pPr>
        <w:spacing w:after="120" w:line="276" w:lineRule="auto"/>
      </w:pPr>
      <w:r>
        <w:rPr>
          <w:rFonts w:ascii="Calibri" w:hAnsi="Calibri"/>
          <w:i w:val="0"/>
          <w:color w:val="2D3748"/>
          <w:sz w:val="21"/>
        </w:rPr>
        <w:t>1. Evaluate Infrastructure; 2. Form KM Team; 3. Capture Knowledge; 4. Design Blueprint; 5. Develop KMS; 6. Verify &amp; Validate; 7. Deploy &amp; Train; 8. Manage &amp; Evolve.</w:t>
      </w:r>
    </w:p>
    <w:p>
      <w:pPr>
        <w:spacing w:after="120" w:line="276" w:lineRule="auto"/>
      </w:pPr>
      <w:r>
        <w:rPr>
          <w:rFonts w:ascii="Calibri" w:hAnsi="Calibri"/>
          <w:i w:val="0"/>
          <w:color w:val="2D3748"/>
          <w:sz w:val="21"/>
        </w:rPr>
        <w:t>SDLC is sequential and user-centric; KMSLC is iterative, evolutionary, and expert-centric. In KMSLC, testing focuses on knowledge validity rather than pure algorithmic correctness.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8 STAGES OF KMSLC                  |</w:t>
              <w:br/>
              <w:t>| Audit -&gt; Team -&gt; Capture -&gt; Blueprint -&gt; Develop  |</w:t>
              <w:br/>
              <w:t>| -&gt; Verify/Validate -&gt; Deploy -&gt; Evolve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Comparison Dimension</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Conventional SDLC</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KM Systems Life Cycle (KMSLC)</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Primary Focus</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Process automation &amp; structured data manipulation</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Tacit and explicit knowledge capture and sharing</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User/Expert Role</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User specifies business functional requirements</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Domain expert provides heuristic rules &amp; intuition</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Development Pattern</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Sequential, rigid phases (Waterfall/V-Model)</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Highly iterative, evolutionary prototyping</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System Lifespan</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Static until formal software patch/rewrite</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Organic, continuously evolving with new lessons learned</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20)</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8 KMSLC Stages: Evaluate, Team, Capture, Blueprint, Develop, Verify/Validate, Deploy, Evolve. KMSLC is expert-centric and iterative.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20)</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The primary failure point in KMSLC is not technical; it is cultural resistance to sharing proprietary knowledge.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20)</w:t>
            </w:r>
          </w:p>
          <w:p>
            <w:pPr>
              <w:spacing w:after="60" w:line="276" w:lineRule="auto"/>
            </w:pPr>
            <w:r>
              <w:rPr>
                <w:rFonts w:ascii="Calibri" w:hAnsi="Calibri"/>
                <w:b/>
                <w:color w:val="2D3748"/>
                <w:sz w:val="20"/>
              </w:rPr>
              <w:t xml:space="preserve">Common Mark-Losing Errors: </w:t>
            </w:r>
            <w:r>
              <w:rPr>
                <w:rFonts w:ascii="Calibri" w:hAnsi="Calibri"/>
                <w:color w:val="2D3748"/>
                <w:sz w:val="20"/>
              </w:rPr>
              <w:t>Conflating Verification (building system right) with Validation (building right system).</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20)</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2022-23 (Q3)</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Explain the stages of the Knowledge Management System Life Cycle (KMSLC). How does it differ from the conventional SDLC?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KMSLC Overview (2 marks) + 8 Stages detailed (8 marks) + KMSLC vs SDLC comparison table (5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The Knowledge Management System Life Cycle (KMSLC) is an evolutionary, iterative framework designed to elicit tacit expertise and codify it into enterprise knowledge assets. Its 8 stages are: 1. Evaluate Existing Infrastructure (gap analysis of organizational readiness); 2. Form the KM Team (uniting K-Developers and Domain Experts); 3. Capture Knowledge (eliciting tacit heuristics via protocol analysis and Delphi methods); 4. Design KM Blueprint (defining taxonomies and security); 5. Develop the KMS (prototyping repositories and inference engines); 6. Verify and Validate (testing architectural correctness and domain accuracy); 7. Deploy the System (cultural onboarding and incentive alignment); 8. Manage Post-Implementation (auditing obsolete knowledge). Unlike conventional SDLC which follows rigid requirements and focuses on data automation, KMSLC is expert-centric, iterative, and continuously evolves as new institutional knowledge is discovered.</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All 8 stages listed correctlyClear distinction between data-centric SDLC and knowledge-centric KMSLC</w:t>
      </w:r>
    </w:p>
    <w:p>
      <w:pPr>
        <w:keepNext/>
        <w:spacing w:before="320" w:after="120"/>
      </w:pPr>
      <w:r>
        <w:rPr>
          <w:rFonts w:ascii="Calibri" w:hAnsi="Calibri"/>
          <w:b/>
          <w:color w:val="206095"/>
          <w:sz w:val="28"/>
        </w:rPr>
        <w:t>2. Quantitative &amp; Placement Aptitude: Statement &amp; Assumptions / Inferred Meanings</w:t>
      </w:r>
    </w:p>
    <w:p>
      <w:pPr>
        <w:spacing w:after="120" w:line="276" w:lineRule="auto"/>
      </w:pPr>
      <w:r>
        <w:rPr>
          <w:rFonts w:ascii="Calibri" w:hAnsi="Calibri"/>
          <w:i w:val="0"/>
          <w:color w:val="2D3748"/>
          <w:sz w:val="21"/>
        </w:rPr>
        <w:t>Critical reasoning forms the core of Accenture and Capgemini aptitude assessments. Never bring external knowledge into the assumption evaluation. Assume the speaker's statement is reasonable and identify what foundation must exist for it to hold true.</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An assumption is something taken for granted or supposed before making a statement.</w:t>
              <w:br/>
              <w:t>2. Valid assumptions must be implicit in the premise and directly support the necessity of the statement.</w:t>
              <w:br/>
              <w:t>3. Avoid extreme assumptions containing words like 'only', 'never', 'all', 'always' unless justified by explicit context.</w:t>
            </w:r>
          </w:p>
          <w:p>
            <w:pPr>
              <w:spacing w:after="60" w:line="276" w:lineRule="auto"/>
            </w:pPr>
            <w:r>
              <w:rPr>
                <w:rFonts w:ascii="Calibri" w:hAnsi="Calibri"/>
                <w:b/>
                <w:color w:val="2D3748"/>
                <w:sz w:val="20"/>
              </w:rPr>
              <w:t xml:space="preserve">Speed Calculation Shortcut: </w:t>
            </w:r>
            <w:r>
              <w:rPr>
                <w:rFonts w:ascii="Calibri" w:hAnsi="Calibri"/>
                <w:color w:val="2D3748"/>
                <w:sz w:val="20"/>
              </w:rPr>
              <w:t>Negation Test: Negate the candidate assumption. If the original statement collapses or becomes irrational, the assumption is 100% NECESSARY and VALID.</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Graph Traversal: DFS &amp; Connected Components</w:t>
      </w:r>
    </w:p>
    <w:p>
      <w:pPr>
        <w:spacing w:after="120" w:line="276" w:lineRule="auto"/>
      </w:pPr>
      <w:r>
        <w:rPr>
          <w:rFonts w:ascii="Calibri" w:hAnsi="Calibri"/>
          <w:b/>
          <w:color w:val="0A2540"/>
          <w:sz w:val="21"/>
        </w:rPr>
        <w:t xml:space="preserve">Core Concept: </w:t>
      </w:r>
      <w:r>
        <w:rPr>
          <w:rFonts w:ascii="Calibri" w:hAnsi="Calibri"/>
          <w:i w:val="0"/>
          <w:color w:val="2D3748"/>
          <w:sz w:val="21"/>
        </w:rPr>
        <w:t>Traverses connected components of an adjacency graph or 2D grid recursively, marking visited nodes in-place to avoid re-traversal.</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numIslands(char[][] grid) {</w:t>
              <w:br/>
              <w:t xml:space="preserve">        if (grid == null || grid.length == 0) return 0;</w:t>
              <w:br/>
              <w:t xml:space="preserve">        int count = 0;</w:t>
              <w:br/>
              <w:t xml:space="preserve">        int rows = grid.length, cols = grid[0].length;</w:t>
              <w:br/>
              <w:t xml:space="preserve">        </w:t>
              <w:br/>
              <w:t xml:space="preserve">        for (int r = 0; r &lt; rows; r++) {</w:t>
              <w:br/>
              <w:t xml:space="preserve">            for (int c = 0; c &lt; cols; c++) {</w:t>
              <w:br/>
              <w:t xml:space="preserve">                if (grid[r][c] == '1') {</w:t>
              <w:br/>
              <w:t xml:space="preserve">                    count++;</w:t>
              <w:br/>
              <w:t xml:space="preserve">                    dfs(grid, r, c, rows, cols);</w:t>
              <w:br/>
              <w:t xml:space="preserve">                }</w:t>
              <w:br/>
              <w:t xml:space="preserve">            }</w:t>
              <w:br/>
              <w:t xml:space="preserve">        }</w:t>
              <w:br/>
              <w:t xml:space="preserve">        return count;</w:t>
              <w:br/>
              <w:t xml:space="preserve">    }</w:t>
              <w:br/>
              <w:t xml:space="preserve">    </w:t>
              <w:br/>
              <w:t xml:space="preserve">    private void dfs(char[][] grid, int r, int c, int rows, int cols) {</w:t>
              <w:br/>
              <w:t xml:space="preserve">        if (r &lt; 0 || r &gt;= rows || c &lt; 0 || c &gt;= cols || grid[r][c] != '1') return;</w:t>
              <w:br/>
              <w:t xml:space="preserve">        grid[r][c] = '0'; // Sink island in-place</w:t>
              <w:br/>
              <w:t xml:space="preserve">        dfs(grid, r + 1, c, rows, cols);</w:t>
              <w:br/>
              <w:t xml:space="preserve">        dfs(grid, r - 1, c, rows, cols);</w:t>
              <w:br/>
              <w:t xml:space="preserve">        dfs(grid, r, c + 1, rows, cols);</w:t>
              <w:br/>
              <w:t xml:space="preserve">        dfs(grid, r, c - 1, rows, cols);</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O(R * C) Time, O(R * C) Auxiliary Space (Call stack)</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Number of Islands</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m x n 2D binary grid grid which represents a map of '1's (land) and '0's (water), return the number of islands.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Graph Traversal: DFS &amp; Connected Components algorithmic technique.</w:t>
        <w:br/>
        <w:t>2. Traverses connected components of an adjacency graph or 2D grid recursively, marking visited nodes in-place to avoid re-traversal.</w:t>
        <w:br/>
        <w:t>3. Invariants: Visits each vertex and edge exactly once, partitioning the graph into distinct connected components.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numIslands(char[][] grid) {</w:t>
              <w:br/>
              <w:t xml:space="preserve">        int count = 0;</w:t>
              <w:br/>
              <w:t xml:space="preserve">        for (int i = 0; i &lt; grid.length; i++) {</w:t>
              <w:br/>
              <w:t xml:space="preserve">            for (int j = 0; j &lt; grid[0].length; j++) {</w:t>
              <w:br/>
              <w:t xml:space="preserve">                if (grid[i][j] == '1') {</w:t>
              <w:br/>
              <w:t xml:space="preserve">                    count++;</w:t>
              <w:br/>
              <w:t xml:space="preserve">                    sink(grid, i, j);</w:t>
              <w:br/>
              <w:t xml:space="preserve">                }</w:t>
              <w:br/>
              <w:t xml:space="preserve">            }</w:t>
              <w:br/>
              <w:t xml:space="preserve">        }</w:t>
              <w:br/>
              <w:t xml:space="preserve">        return count;</w:t>
              <w:br/>
              <w:t xml:space="preserve">    }</w:t>
              <w:br/>
              <w:t xml:space="preserve">    private void sink(char[][] g, int i, int j) {</w:t>
              <w:br/>
              <w:t xml:space="preserve">        if (i &lt; 0 || i &gt;= g.length || j &lt; 0 || j &gt;= g[0].length || g[i][j] != '1') return;</w:t>
              <w:br/>
              <w:t xml:space="preserve">        g[i][j] = '0';</w:t>
              <w:br/>
              <w:t xml:space="preserve">        sink(g, i+1, j); sink(g, i-1, j); sink(g, i, j+1); sink(g, i, j-1);</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O(R * C) Time  |  Space: O(R * C) Auxiliary Space (Call stack)</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Max Area of Island</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m x n binary matrix grid, return the maximum area of an island in grid.</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Graph Traversal: DFS &amp; Connected Components.</w:t>
        <w:br/>
        <w:t>2. Handle edge cases: Grid with all '0' (returns 0), Grid with all '1' (returns 1), Diagonal connections (not adjacent, counts as separate).</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maxAreaOfIsland(int[][] grid) {</w:t>
              <w:br/>
              <w:t xml:space="preserve">        int max = 0;</w:t>
              <w:br/>
              <w:t xml:space="preserve">        for (int i = 0; i &lt; grid.length; i++) {</w:t>
              <w:br/>
              <w:t xml:space="preserve">            for (int j = 0; j &lt; grid[0].length; j++) {</w:t>
              <w:br/>
              <w:t xml:space="preserve">                if (grid[i][j] == 1) max = Math.max(max, area(grid, i, j));</w:t>
              <w:br/>
              <w:t xml:space="preserve">            }</w:t>
              <w:br/>
              <w:t xml:space="preserve">        }</w:t>
              <w:br/>
              <w:t xml:space="preserve">        return max;</w:t>
              <w:br/>
              <w:t xml:space="preserve">    }</w:t>
              <w:br/>
              <w:t xml:space="preserve">    private int area(int[][] g, int i, int j) {</w:t>
              <w:br/>
              <w:t xml:space="preserve">        if (i &lt; 0 || i &gt;= g.length || j &lt; 0 || j &gt;= g[0].length || g[i][j] != 1) return 0;</w:t>
              <w:br/>
              <w:t xml:space="preserve">        g[i][j] = 0;</w:t>
              <w:br/>
              <w:t xml:space="preserve">        return 1 + area(g, i+1, j) + area(g, i-1, j) + area(g, i, j+1) + area(g, i, j-1);</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O(R * C) Time  |  Space: O(R * C) Auxiliary Space (Call stack)</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Computer Networks — Transport Layer: TCP vs UDP, 3-Way Handshake &amp; 4-Way Connection Teardown</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Walk through the TCP 3-Way Handshake and explain why 2 handshakes are insufficient.</w:t>
            </w:r>
          </w:p>
          <w:p>
            <w:pPr>
              <w:spacing w:after="60" w:line="276" w:lineRule="auto"/>
            </w:pPr>
            <w:r>
              <w:rPr>
                <w:rFonts w:ascii="Calibri" w:hAnsi="Calibri"/>
                <w:b/>
                <w:color w:val="2D3748"/>
                <w:sz w:val="20"/>
              </w:rPr>
              <w:t xml:space="preserve">Expected Technical Answer: </w:t>
            </w:r>
            <w:r>
              <w:rPr>
                <w:rFonts w:ascii="Calibri" w:hAnsi="Calibri"/>
                <w:color w:val="2D3748"/>
                <w:sz w:val="20"/>
              </w:rPr>
              <w:t>1. Client sends SYN with random Initial Sequence Number (ISN_c). 2. Server replies with SYN-ACK, acknowledging ISN_c + 1 and presenting its own ISN_s. 3. Client replies with ACK for ISN_s + 1. Two handshakes are insufficient because the client must acknowledge the server's sequence number; without the 3rd step, a delayed duplicate SYN from an old dead connection arriving at the server would cause the server to allocate resources and assume an active connection, resulting in half-open phantom connections.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is TCP connection termination a 4-way exchange instead of a 3-way exchange?</w:t>
            </w:r>
          </w:p>
          <w:p>
            <w:pPr>
              <w:spacing w:after="60" w:line="276" w:lineRule="auto"/>
            </w:pPr>
            <w:r>
              <w:rPr>
                <w:rFonts w:ascii="Calibri" w:hAnsi="Calibri"/>
                <w:b/>
                <w:color w:val="2D3748"/>
                <w:sz w:val="20"/>
              </w:rPr>
              <w:t xml:space="preserve">Expected Technical Answer: </w:t>
            </w:r>
            <w:r>
              <w:rPr>
                <w:rFonts w:ascii="Calibri" w:hAnsi="Calibri"/>
                <w:color w:val="2D3748"/>
                <w:sz w:val="20"/>
              </w:rPr>
              <w:t>TCP is a full-duplex protocol: both directions of data flow are independent. When the client sends FIN, it signals that it has no more data to send, but it can still receive data. The server acknowledges with an ACK, entering CLOSE_WAIT. The server may still have pending outbound buffers to transmit. Once the server finishes sending all remaining data, it sends its own separate FIN, which the client acknowledges.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purpose of the TIME_WAIT state in TCP, and how long does it last?</w:t>
            </w:r>
          </w:p>
          <w:p>
            <w:pPr>
              <w:spacing w:after="60" w:line="276" w:lineRule="auto"/>
            </w:pPr>
            <w:r>
              <w:rPr>
                <w:rFonts w:ascii="Calibri" w:hAnsi="Calibri"/>
                <w:b/>
                <w:color w:val="2D3748"/>
                <w:sz w:val="20"/>
              </w:rPr>
              <w:t xml:space="preserve">Expected Technical Answer: </w:t>
            </w:r>
            <w:r>
              <w:rPr>
                <w:rFonts w:ascii="Calibri" w:hAnsi="Calibri"/>
                <w:color w:val="2D3748"/>
                <w:sz w:val="20"/>
              </w:rPr>
              <w:t>The endpoint that actively initiates connection close enters TIME_WAIT after sending its final ACK. It lasts for 2 * Maximum Segment Lifetime (2 * MSL, typically 1 to 2 minutes). It serves two critical functions: 1) Guarantees that the final ACK was received by the peer (if lost, the peer retransmits FIN, which can still be ACKed), and 2) Allows all lingering duplicate segments in the network to expire before the same IP:port pair is reused for a new connection.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a SYN Flood attack and how do SYN Cookies mitigate it?</w:t>
            </w:r>
          </w:p>
          <w:p>
            <w:pPr>
              <w:spacing w:after="60" w:line="276" w:lineRule="auto"/>
            </w:pPr>
            <w:r>
              <w:rPr>
                <w:rFonts w:ascii="Calibri" w:hAnsi="Calibri"/>
                <w:b/>
                <w:color w:val="2D3748"/>
                <w:sz w:val="20"/>
              </w:rPr>
              <w:t xml:space="preserve">Expected Technical Answer: </w:t>
            </w:r>
            <w:r>
              <w:rPr>
                <w:rFonts w:ascii="Calibri" w:hAnsi="Calibri"/>
                <w:color w:val="2D3748"/>
                <w:sz w:val="20"/>
              </w:rPr>
              <w:t>An attacker floods a server with thousands of TCP SYN packets with spoofed source IPs, ignoring the SYN-ACK responses. The server allocates TCB state memory in its listen backlog queue for each half-open connection until memory is exhausted, denying legitimate clients. SYN Cookies mitigate this by eliminating server state allocation during handshake: the server encodes connection parameters cryptographically into the SYN-ACK Initial Sequence Number; memory state is allocated only when the client returns a valid ACK.</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does DNS use UDP for queries but TCP for Zone Transfers?</w:t>
            </w:r>
          </w:p>
          <w:p>
            <w:pPr>
              <w:spacing w:after="60" w:line="276" w:lineRule="auto"/>
            </w:pPr>
            <w:r>
              <w:rPr>
                <w:rFonts w:ascii="Calibri" w:hAnsi="Calibri"/>
                <w:b/>
                <w:color w:val="2D3748"/>
                <w:sz w:val="20"/>
              </w:rPr>
              <w:t xml:space="preserve">Expected Technical Answer: </w:t>
            </w:r>
            <w:r>
              <w:rPr>
                <w:rFonts w:ascii="Calibri" w:hAnsi="Calibri"/>
                <w:color w:val="2D3748"/>
                <w:sz w:val="20"/>
              </w:rPr>
              <w:t>Standard DNS queries are small, single-packet requests where UDP provides ultra-low latency without handshake delays. If a UDP query packet drops, the client simply re-queries after a timeout. However, DNS Zone Transfers (synchronizing full zone files between primary and secondary nameservers) transmit large, multi-megabyte payloads requiring reliable ordered delivery, making TCP mandatory.</w:t>
            </w:r>
          </w:p>
        </w:tc>
      </w:tr>
    </w:tbl>
    <w:p>
      <w:pPr>
        <w:spacing w:before="0" w:after="80"/>
      </w:pPr>
    </w:p>
    <w:p>
      <w:pPr>
        <w:keepNext/>
        <w:spacing w:before="320" w:after="120"/>
      </w:pPr>
      <w:r>
        <w:rPr>
          <w:rFonts w:ascii="Calibri" w:hAnsi="Calibri"/>
          <w:b/>
          <w:color w:val="206095"/>
          <w:sz w:val="28"/>
        </w:rPr>
        <w:t>5. Project Architecture Defense: College Student Management System (CSMS)</w:t>
      </w:r>
    </w:p>
    <w:p>
      <w:pPr>
        <w:spacing w:after="120" w:line="276" w:lineRule="auto"/>
      </w:pPr>
      <w:r>
        <w:rPr>
          <w:rFonts w:ascii="Calibri" w:hAnsi="Calibri"/>
          <w:i w:val="0"/>
          <w:color w:val="2D3748"/>
          <w:sz w:val="21"/>
        </w:rPr>
        <w:t>WHAT TO UNDERSTAND:</w:t>
        <w:br/>
        <w:t>Delivering a responsive vanilla frontend connected to FastAPI and deploying via Render Blueprint.</w:t>
        <w:br/>
        <w:br/>
        <w:t>WHAT TO MEMORIZE:</w:t>
        <w:br/>
        <w:t>Render Blueprint (`render.yaml`) provides Infrastructure-as-Code for auto-provisioning FastAPI web services.</w:t>
        <w:br/>
        <w:br/>
        <w:t>60-SECOND INTERVIEW PITCH:</w:t>
        <w:br/>
        <w:t>To ensure CSMS could run effortlessly across legacy college lab computers, I built a zero-dependency Vanilla ES6+ frontend backed by native Fetch APIs. I packaged the application with Render Blueprint infrastructure-as-code, enabling one-click cloud deployment with live Swagger API docs.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did you build the CSMS frontend with Vanilla HTML/CSS/JS instead of React or Vue?</w:t>
            </w:r>
          </w:p>
          <w:p>
            <w:pPr>
              <w:spacing w:after="60" w:line="276" w:lineRule="auto"/>
            </w:pPr>
            <w:r>
              <w:rPr>
                <w:rFonts w:ascii="Calibri" w:hAnsi="Calibri"/>
                <w:b/>
                <w:color w:val="2D3748"/>
                <w:sz w:val="20"/>
              </w:rPr>
              <w:t xml:space="preserve">Strong Architectural Answer: </w:t>
            </w:r>
            <w:r>
              <w:rPr>
                <w:rFonts w:ascii="Calibri" w:hAnsi="Calibri"/>
                <w:color w:val="2D3748"/>
                <w:sz w:val="20"/>
              </w:rPr>
              <w:t>For an internal college administration portal, zero build overhead and instant browser loading on lab computers with low memory were primary requirements. Vanilla ES6+ JavaScript with native Fetch API consumes less than 20MB of RAM, requires no Webpack/Babel compilation steps, and provides instant cold-start times on any institutional device.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is CSMS configured for cloud deployment on Render and Vercel?</w:t>
            </w:r>
          </w:p>
          <w:p>
            <w:pPr>
              <w:spacing w:after="60" w:line="276" w:lineRule="auto"/>
            </w:pPr>
            <w:r>
              <w:rPr>
                <w:rFonts w:ascii="Calibri" w:hAnsi="Calibri"/>
                <w:b/>
                <w:color w:val="2D3748"/>
                <w:sz w:val="20"/>
              </w:rPr>
              <w:t xml:space="preserve">Strong Architectural Answer: </w:t>
            </w:r>
            <w:r>
              <w:rPr>
                <w:rFonts w:ascii="Calibri" w:hAnsi="Calibri"/>
                <w:color w:val="2D3748"/>
                <w:sz w:val="20"/>
              </w:rPr>
              <w:t>The repository includes `render.yaml` defining a Python 3.10 web service running Uvicorn with environment injection for `SUPABASE_URL` and `SUPABASE_KEY`. The frontend is served statically with configured CORS middleware on the FastAPI backend, enabling seamless cross-origin communication between the deployed client and API.</w:t>
            </w:r>
          </w:p>
        </w:tc>
      </w:tr>
    </w:tbl>
    <w:p>
      <w:pPr>
        <w:spacing w:before="0" w:after="80"/>
      </w:pPr>
    </w:p>
    <w:p>
      <w:pPr>
        <w:keepNext/>
        <w:spacing w:before="320" w:after="120"/>
      </w:pPr>
      <w:r>
        <w:rPr>
          <w:rFonts w:ascii="Calibri" w:hAnsi="Calibri"/>
          <w:b/>
          <w:color w:val="206095"/>
          <w:sz w:val="28"/>
        </w:rPr>
        <w:t>6. Day 20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the Knowledge Management System Life Cycle (KMSLC) differ from the conventional Software Development Life Cycle (SDLC)?</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Unlike deterministic procedural software in SDLC, KM systems deal with ambiguous, evolving cognitive heuristics requiring iterative refinement.</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first foundational stage of the 8-stage KMSLC framework?</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KMSLC begins with evaluating existing organizational infrastructure, intellectual capital, and business strategies to identify gaps.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KM project evaluation, what does the Balanced Scorecard framework assess?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Kaplan and Norton's Balanced Scorecard balances financial indicators with operational, customer, and continuous learning metrics.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role does a Chief Knowledge Officer (CKO) play in an enterprise?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CKO is the executive leader responsible for maximizing intellectual capital, breaking down information silos, and driving KM strategy.</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a 'Knowledge Audit'?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A knowledge audit identifies what knowledge assets exist, who holds them, where gaps exist, and how information flows across teams.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Statement: 'Please read the terms and conditions carefully before signing the employment contract.' Assumptions: I. People might sign without reading unless advised. II. The document contains binding contractual legal obligations.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Advising someone to read implies people frequently skim without reading (I) and that the document has legal weight (II).</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Statement: 'The government decided to grant financial subsidies to solar panel installations.' Assumptions: I. Subsidies will encourage more homeowners to adopt solar power. II. High initial equipment cost is currently a barrier to adoption.</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Granting financial relief directly assumes cost is an obstacle (II) and monetary support motivates adoption (I).</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Statement: 'Drink pure mineral water to protect your health during monsoon season.' Assumptions: I. Contaminated water is a major cause of monsoon waterborne illnesses. II. Mineral water undergoes filtration to remove harmful pathogens.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Recommending mineral water assumes tap water carries health risks in monsoon (I) and bottled water is purified (II).</w:t>
            </w:r>
          </w:p>
        </w:tc>
      </w:tr>
    </w:tbl>
    <w:p>
      <w:pPr>
        <w:spacing w:before="0" w:after="120"/>
      </w:pPr>
    </w:p>
    <w:p>
      <w:r>
        <w:br w:type="page"/>
      </w:r>
    </w:p>
    <w:p>
      <w:pPr>
        <w:keepNext/>
        <w:spacing w:before="480" w:after="160"/>
      </w:pPr>
      <w:r>
        <w:rPr>
          <w:rFonts w:ascii="Calibri" w:hAnsi="Calibri"/>
          <w:b/>
          <w:color w:val="0A2540"/>
          <w:sz w:val="36"/>
        </w:rPr>
        <w:t>DAY 21: DAY 21: JAVA SESSION TRACKING MECHANISMS: COOKIES, HTTPSESSION, URL REWRITING &amp; HIDDEN FIELDS &amp; TOPOLOGICAL SORTING (KAHN'S ALGORITHM)</w:t>
      </w:r>
    </w:p>
    <w:p>
      <w:pPr>
        <w:spacing w:after="120" w:line="276" w:lineRule="auto"/>
      </w:pPr>
      <w:r>
        <w:rPr>
          <w:rFonts w:ascii="Calibri" w:hAnsi="Calibri"/>
          <w:i/>
          <w:color w:val="2D3748"/>
          <w:sz w:val="21"/>
        </w:rPr>
        <w:t>Day 21 of 30  |  Subject Focus: Java Programming &amp; Dynamic Webpage Design  |  Aptitude: Data Sufficiency Framework  |  Target: SGPA &gt;= 9.0 Standard</w:t>
      </w:r>
    </w:p>
    <w:p>
      <w:pPr>
        <w:keepNext/>
        <w:spacing w:before="320" w:after="120"/>
      </w:pPr>
      <w:r>
        <w:rPr>
          <w:rFonts w:ascii="Calibri" w:hAnsi="Calibri"/>
          <w:b/>
          <w:color w:val="206095"/>
          <w:sz w:val="28"/>
        </w:rPr>
        <w:t>1. Semester 5 Deep Academic Lecture: Java Programming &amp; Dynamic Webpage Design</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IV — Java Session Tracking Mechanisms: Cookies, HttpSession, URL Rewriting &amp; Hidden Fields</w:t>
      </w:r>
    </w:p>
    <w:p>
      <w:pPr>
        <w:spacing w:after="120" w:line="276" w:lineRule="auto"/>
      </w:pPr>
      <w:r>
        <w:rPr>
          <w:rFonts w:ascii="Calibri" w:hAnsi="Calibri"/>
          <w:i w:val="0"/>
          <w:color w:val="2D3748"/>
          <w:sz w:val="21"/>
        </w:rPr>
        <w:t>HTTP is inherently a stateless protocol—each request from a web client is processed independently without memory of preceding interactions. To maintain continuous user state (e.g., e-commerce shopping carts, logged-in user identities), web containers employ Session Tracking. Java supports four primary mechanisms:</w:t>
        <w:br/>
        <w:t>1. Cookies: Small text tokens stored on the client browser sent via HTTP request/response headers;</w:t>
        <w:br/>
        <w:t>2. `HttpSession` API: The industry standard where session data objects are stored in server memory associated with a unique JSESSIONID token exchanged via cookies;</w:t>
        <w:br/>
        <w:t>3. URL Rewriting: Appending session identifiers directly to every link destination: `page.jsp;jsessionid=XYZ123` (used when cookies are disabled on client browser);</w:t>
        <w:br/>
        <w:t>4. Hidden Form Fields: Embedding session tokens in invisible HTML form inputs: `&lt;input type='hidden' name='sessionId' value='XYZ'&gt;`.</w:t>
      </w:r>
    </w:p>
    <w:p>
      <w:pPr>
        <w:spacing w:after="120" w:line="276" w:lineRule="auto"/>
      </w:pPr>
      <w:r>
        <w:rPr>
          <w:rFonts w:ascii="Calibri" w:hAnsi="Calibri"/>
          <w:i w:val="0"/>
          <w:color w:val="2D3748"/>
          <w:sz w:val="21"/>
        </w:rPr>
        <w:t>1. Cookies (client-side text); 2. HttpSession (server-side memory linked by JSESSIONID); 3. URL Rewriting (link token appending); 4. Hidden Form Fields (form inputs).</w:t>
      </w:r>
    </w:p>
    <w:p>
      <w:pPr>
        <w:spacing w:after="120" w:line="276" w:lineRule="auto"/>
      </w:pPr>
      <w:r>
        <w:rPr>
          <w:rFonts w:ascii="Calibri" w:hAnsi="Calibri"/>
          <w:i w:val="0"/>
          <w:color w:val="2D3748"/>
          <w:sz w:val="21"/>
        </w:rPr>
        <w:t>`request.getSession()`, `session.setAttribute(name, value)`, `session.getAttribute(name)`, `session.invalidate()`.</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SESSION TRACKING WITH HTTPSESSION     |</w:t>
              <w:br/>
              <w:t>| Client -&gt; Request 1 (No Cookie) -&gt; Server         |</w:t>
              <w:br/>
              <w:t>| Server creates HttpSession, generates JSESSIONID  |</w:t>
              <w:br/>
              <w:t>| Server -&gt; Response 1 (Set-Cookie: JSESSIONID=123) |</w:t>
              <w:br/>
              <w:t>| Client -&gt; Request 2 (Cookie: JSESSIONID=123)      |</w:t>
              <w:br/>
              <w:t>| Server matches JSESSIONID to existing Session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Mechanism</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Data Storage Location</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Works with Cookies Disabled?</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Security Level</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Cookies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Client Browser disk/memory</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 (relies on browser cookie storage)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Low (client can inspect/tamper with cookies)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HttpSession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Server Memory (RAM)</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Yes (if fallback URL Rewriting enabled)</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High (only random session ID sent to client)</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URL Rewriting</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Appended to URL string</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Yes (pure link manipulation)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Medium (visible in browser history and logs)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Hidden Form Fields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Embedded inside HTML &lt;form&gt;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Yes (independent of cookies)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Low (only persists across explicit form submissions)</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21)</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HTTP is stateless. 4 session techniques: Cookies, HttpSession, URL Rewriting, Hidden Fields. session.invalidate() destroys session.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21)</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HttpSession stores sensitive state on the server; only an unguessable cryptographic token (JSESSIONID) is passed to the client.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21)</w:t>
            </w:r>
          </w:p>
          <w:p>
            <w:pPr>
              <w:spacing w:after="60" w:line="276" w:lineRule="auto"/>
            </w:pPr>
            <w:r>
              <w:rPr>
                <w:rFonts w:ascii="Calibri" w:hAnsi="Calibri"/>
                <w:b/>
                <w:color w:val="2D3748"/>
                <w:sz w:val="20"/>
              </w:rPr>
              <w:t xml:space="preserve">Common Mark-Losing Errors: </w:t>
            </w:r>
            <w:r>
              <w:rPr>
                <w:rFonts w:ascii="Calibri" w:hAnsi="Calibri"/>
                <w:color w:val="2D3748"/>
                <w:sz w:val="20"/>
              </w:rPr>
              <w:t>Assuming HttpSession stores objects on the client machine (HttpSession data lives entirely in server RAM).</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21)</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(Q4)</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What is Session Tracking? Why is it required in web applications? Explain the four session tracking techniques in Java with code examples.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Stateless HTTP &amp; Session Tracking Need (3 marks) + 4 Techniques detailed (8 marks) + HttpSession code example (4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Session Tracking is the mechanism used by web applications to maintain continuous state across multiple consecutive requests from the same client. Because HTTP is an inherently stateless protocol, the server forgets client identity as soon as a response is dispatched. The four session tracking techniques are:</w:t>
        <w:br/>
        <w:t>1. Cookies: Key-value text pairs written by the server to the client browser via Set-Cookie headers. Browsers automatically transmit cookies back in subsequent requests. Drawback: Users can disable cookies, and size is limited to 4KB.</w:t>
        <w:br/>
        <w:t>2. HttpSession API: The industry benchmark. The container allocates a session object in server memory and transmits an arbitrary unique token (JSESSIONID) to the client. In subsequent requests, the server matches the JSESSIONID to retrieve the user's stored session attributes.</w:t>
        <w:br/>
        <w:t>3. URL Rewriting: If cookies are disabled, the container appends the session ID to the URL path: `encodeURL('catalog.jsp')` produces `catalog.jsp;jsessionid=A123`. It requires rewriting all internal hyperlinks.</w:t>
        <w:br/>
        <w:t>4. Hidden Form Fields: Embedding session data inside `&lt;input type='hidden' name='sessionId' value='123'&gt;` within HTML forms. Only works across consecutive form submissions.</w:t>
        <w:br/>
        <w:br/>
        <w:t>Code Example:</w:t>
        <w:br/>
        <w:t>```java</w:t>
        <w:br/>
        <w:t>// In LoginServlet:</w:t>
        <w:br/>
        <w:t>HttpSession session = request.getSession(true);</w:t>
        <w:br/>
        <w:t>session.setAttribute('user', username);</w:t>
        <w:br/>
        <w:t>session.setMaxInactiveInterval(30 * 60); // 30 minutes</w:t>
        <w:br/>
        <w:br/>
        <w:t>// In DashboardServlet:</w:t>
        <w:br/>
        <w:t>HttpSession session = request.getSession(false);</w:t>
        <w:br/>
        <w:t>if (session != null &amp;&amp; session.getAttribute('user') != null) {</w:t>
        <w:br/>
        <w:t xml:space="preserve">    String user = (String) session.getAttribute('user');</w:t>
        <w:br/>
        <w:t>} else {</w:t>
        <w:br/>
        <w:t xml:space="preserve">    response.sendRedirect('login.jsp');</w:t>
        <w:br/>
        <w:t>}</w:t>
        <w:br/>
        <w:t>```</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All 4 techniques described accuratelyComplete working Java code demonstrating session creation and retrieval</w:t>
      </w:r>
    </w:p>
    <w:p>
      <w:pPr>
        <w:keepNext/>
        <w:spacing w:before="320" w:after="120"/>
      </w:pPr>
      <w:r>
        <w:rPr>
          <w:rFonts w:ascii="Calibri" w:hAnsi="Calibri"/>
          <w:b/>
          <w:color w:val="206095"/>
          <w:sz w:val="28"/>
        </w:rPr>
        <w:t>2. Quantitative &amp; Placement Aptitude: Data Sufficiency Framework</w:t>
      </w:r>
    </w:p>
    <w:p>
      <w:pPr>
        <w:spacing w:after="120" w:line="276" w:lineRule="auto"/>
      </w:pPr>
      <w:r>
        <w:rPr>
          <w:rFonts w:ascii="Calibri" w:hAnsi="Calibri"/>
          <w:i w:val="0"/>
          <w:color w:val="2D3748"/>
          <w:sz w:val="21"/>
        </w:rPr>
        <w:t>A statement is sufficient only if it yields ONE UNIQUE ANSWER. If a quadratic equation yields two different positive solutions, the statement is INSUFFICIENT unless additional constraints rule out one root.</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Option Structure: (A) I alone is sufficient; (B) II alone is sufficient; (C) Both together are sufficient; (D) Neither is sufficient; (E) Either alone is sufficient.</w:t>
              <w:br/>
              <w:t>2. 12-Second Elimination: Check Statement I. If sufficient, answer is A or D/E. Then check Statement II.</w:t>
            </w:r>
          </w:p>
          <w:p>
            <w:pPr>
              <w:spacing w:after="60" w:line="276" w:lineRule="auto"/>
            </w:pPr>
            <w:r>
              <w:rPr>
                <w:rFonts w:ascii="Calibri" w:hAnsi="Calibri"/>
                <w:b/>
                <w:color w:val="2D3748"/>
                <w:sz w:val="20"/>
              </w:rPr>
              <w:t xml:space="preserve">Speed Calculation Shortcut: </w:t>
            </w:r>
            <w:r>
              <w:rPr>
                <w:rFonts w:ascii="Calibri" w:hAnsi="Calibri"/>
                <w:color w:val="2D3748"/>
                <w:sz w:val="20"/>
              </w:rPr>
              <w:t>Never Calculate Final Numbers: Data Sufficiency asks 'CAN this be answered?', not 'What is the answer?'. Stop the instant uniqueness is established.</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Topological Sorting (Kahn's Algorithm)</w:t>
      </w:r>
    </w:p>
    <w:p>
      <w:pPr>
        <w:spacing w:after="120" w:line="276" w:lineRule="auto"/>
      </w:pPr>
      <w:r>
        <w:rPr>
          <w:rFonts w:ascii="Calibri" w:hAnsi="Calibri"/>
          <w:b/>
          <w:color w:val="0A2540"/>
          <w:sz w:val="21"/>
        </w:rPr>
        <w:t xml:space="preserve">Core Concept: </w:t>
      </w:r>
      <w:r>
        <w:rPr>
          <w:rFonts w:ascii="Calibri" w:hAnsi="Calibri"/>
          <w:i w:val="0"/>
          <w:color w:val="2D3748"/>
          <w:sz w:val="21"/>
        </w:rPr>
        <w:t>Finds linear order of vertices in a Directed Acyclic Graph (DAG) using in-degrees and a queue.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boolean canFinish(int numCourses, int[][] prerequisites) {</w:t>
              <w:br/>
              <w:t xml:space="preserve">        int[] inDegree = new int[numCourses];</w:t>
              <w:br/>
              <w:t xml:space="preserve">        List&lt;List&lt;Integer&gt;&gt; adj = new ArrayList&lt;&gt;(numCourses);</w:t>
              <w:br/>
              <w:t xml:space="preserve">        for (int i = 0; i &lt; numCourses; i++) adj.add(new ArrayList&lt;&gt;());</w:t>
              <w:br/>
              <w:t xml:space="preserve">        </w:t>
              <w:br/>
              <w:t xml:space="preserve">        for (int[] pair : prerequisites) {</w:t>
              <w:br/>
              <w:t xml:space="preserve">            adj.get(pair[1]).add(pair[0]);</w:t>
              <w:br/>
              <w:t xml:space="preserve">            inDegree[pair[0]]++;</w:t>
              <w:br/>
              <w:t xml:space="preserve">        }</w:t>
              <w:br/>
              <w:t xml:space="preserve">        </w:t>
              <w:br/>
              <w:t xml:space="preserve">        Queue&lt;Integer&gt; queue = new ArrayDeque&lt;&gt;();</w:t>
              <w:br/>
              <w:t xml:space="preserve">        for (int i = 0; i &lt; numCourses; i++) {</w:t>
              <w:br/>
              <w:t xml:space="preserve">            if (inDegree[i] == 0) queue.offer(i);</w:t>
              <w:br/>
              <w:t xml:space="preserve">        }</w:t>
              <w:br/>
              <w:t xml:space="preserve">        </w:t>
              <w:br/>
              <w:t xml:space="preserve">        int completed = 0;</w:t>
              <w:br/>
              <w:t xml:space="preserve">        while (!queue.isEmpty()) {</w:t>
              <w:br/>
              <w:t xml:space="preserve">            int course = queue.poll();</w:t>
              <w:br/>
              <w:t xml:space="preserve">            completed++;</w:t>
              <w:br/>
              <w:t xml:space="preserve">            for (int neighbor : adj.get(course)) {</w:t>
              <w:br/>
              <w:t xml:space="preserve">                inDegree[neighbor]--;</w:t>
              <w:br/>
              <w:t xml:space="preserve">                if (inDegree[neighbor] == 0) {</w:t>
              <w:br/>
              <w:t xml:space="preserve">                    queue.offer(neighbor);</w:t>
              <w:br/>
              <w:t xml:space="preserve">                }</w:t>
              <w:br/>
              <w:t xml:space="preserve">            }</w:t>
              <w:br/>
              <w:t xml:space="preserve">        }</w:t>
              <w:br/>
              <w:t xml:space="preserve">        return completed == numCourses;</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O(V + E) Time, O(V + E)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Course Schedule</w:t>
      </w:r>
    </w:p>
    <w:p>
      <w:pPr>
        <w:spacing w:after="120" w:line="276" w:lineRule="auto"/>
      </w:pPr>
      <w:r>
        <w:rPr>
          <w:rFonts w:ascii="Calibri" w:hAnsi="Calibri"/>
          <w:b/>
          <w:color w:val="0A2540"/>
          <w:sz w:val="21"/>
        </w:rPr>
        <w:t xml:space="preserve">Problem Statement: </w:t>
      </w:r>
      <w:r>
        <w:rPr>
          <w:rFonts w:ascii="Calibri" w:hAnsi="Calibri"/>
          <w:i w:val="0"/>
          <w:color w:val="2D3748"/>
          <w:sz w:val="21"/>
        </w:rPr>
        <w:t>There are a total of numCourses courses you have to take, labeled from 0 to numCourses - 1. Return true if you can finish all courses.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Topological Sorting (Kahn's Algorithm) algorithmic technique.</w:t>
        <w:br/>
        <w:t>2. Finds linear order of vertices in a Directed Acyclic Graph (DAG) using in-degrees and a queue.</w:t>
        <w:br/>
        <w:t>3. Invariants: A vertex with in-degree 0 has no unmet dependencies and can execute immediately; removing it unlocks dependent vertices.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boolean canFinish(int numCourses, int[][] prerequisites) {</w:t>
              <w:br/>
              <w:t xml:space="preserve">        int[] inDegree = new int[numCourses];</w:t>
              <w:br/>
              <w:t xml:space="preserve">        List&lt;List&lt;Integer&gt;&gt; adj = new ArrayList&lt;&gt;();</w:t>
              <w:br/>
              <w:t xml:space="preserve">        for (int i = 0; i &lt; numCourses; i++) adj.add(new ArrayList&lt;&gt;());</w:t>
              <w:br/>
              <w:t xml:space="preserve">        for (int[] p : prerequisites) {</w:t>
              <w:br/>
              <w:t xml:space="preserve">            adj.get(p[1]).add(p[0]);</w:t>
              <w:br/>
              <w:t xml:space="preserve">            inDegree[p[0]]++;</w:t>
              <w:br/>
              <w:t xml:space="preserve">        }</w:t>
              <w:br/>
              <w:t xml:space="preserve">        Queue&lt;Integer&gt; q = new LinkedList&lt;&gt;();</w:t>
              <w:br/>
              <w:t xml:space="preserve">        for (int i = 0; i &lt; numCourses; i++) if (inDegree[i] == 0) q.offer(i);</w:t>
              <w:br/>
              <w:t xml:space="preserve">        int done = 0;</w:t>
              <w:br/>
              <w:t xml:space="preserve">        while (!q.isEmpty()) {</w:t>
              <w:br/>
              <w:t xml:space="preserve">            int cur = q.poll();</w:t>
              <w:br/>
              <w:t xml:space="preserve">            done++;</w:t>
              <w:br/>
              <w:t xml:space="preserve">            for (int next : adj.get(cur)) {</w:t>
              <w:br/>
              <w:t xml:space="preserve">                if (--inDegree[next] == 0) q.offer(next);</w:t>
              <w:br/>
              <w:t xml:space="preserve">            }</w:t>
              <w:br/>
              <w:t xml:space="preserve">        }</w:t>
              <w:br/>
              <w:t xml:space="preserve">        return done == numCourses;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O(V + E) Time  |  Space: O(V + E)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Course Schedule II</w:t>
      </w:r>
    </w:p>
    <w:p>
      <w:pPr>
        <w:spacing w:after="120" w:line="276" w:lineRule="auto"/>
      </w:pPr>
      <w:r>
        <w:rPr>
          <w:rFonts w:ascii="Calibri" w:hAnsi="Calibri"/>
          <w:b/>
          <w:color w:val="0A2540"/>
          <w:sz w:val="21"/>
        </w:rPr>
        <w:t xml:space="preserve">Problem Statement: </w:t>
      </w:r>
      <w:r>
        <w:rPr>
          <w:rFonts w:ascii="Calibri" w:hAnsi="Calibri"/>
          <w:i w:val="0"/>
          <w:color w:val="2D3748"/>
          <w:sz w:val="21"/>
        </w:rPr>
        <w:t>Return the ordering of courses you should take to finish all courses. If it is impossible, return an empty array.</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Topological Sorting (Kahn's Algorithm).</w:t>
        <w:br/>
        <w:t>2. Handle edge cases: Graph with cycle (returns false), Disconnected graph with multiple valid orders, Self loop dependency.</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findOrder(int numCourses, int[][] prerequisites) {</w:t>
              <w:br/>
              <w:t xml:space="preserve">        int[] inDegree = new int[numCourses];</w:t>
              <w:br/>
              <w:t xml:space="preserve">        List&lt;List&lt;Integer&gt;&gt; adj = new ArrayList&lt;&gt;();</w:t>
              <w:br/>
              <w:t xml:space="preserve">        for (int i = 0; i &lt; numCourses; i++) adj.add(new ArrayList&lt;&gt;());</w:t>
              <w:br/>
              <w:t xml:space="preserve">        for (int[] p : prerequisites) {</w:t>
              <w:br/>
              <w:t xml:space="preserve">            adj.get(p[1]).add(p[0]);</w:t>
              <w:br/>
              <w:t xml:space="preserve">            inDegree[p[0]]++;</w:t>
              <w:br/>
              <w:t xml:space="preserve">        }</w:t>
              <w:br/>
              <w:t xml:space="preserve">        Queue&lt;Integer&gt; q = new LinkedList&lt;&gt;();</w:t>
              <w:br/>
              <w:t xml:space="preserve">        for (int i = 0; i &lt; numCourses; i++) if (inDegree[i] == 0) q.offer(i);</w:t>
              <w:br/>
              <w:t xml:space="preserve">        int[] order = new int[numCourses];</w:t>
              <w:br/>
              <w:t xml:space="preserve">        int idx = 0;</w:t>
              <w:br/>
              <w:t xml:space="preserve">        while (!q.isEmpty()) {</w:t>
              <w:br/>
              <w:t xml:space="preserve">            int cur = q.poll();</w:t>
              <w:br/>
              <w:t xml:space="preserve">            order[idx++] = cur;</w:t>
              <w:br/>
              <w:t xml:space="preserve">            for (int next : adj.get(cur)) {</w:t>
              <w:br/>
              <w:t xml:space="preserve">                if (--inDegree[next] == 0) q.offer(next);</w:t>
              <w:br/>
              <w:t xml:space="preserve">            }</w:t>
              <w:br/>
              <w:t xml:space="preserve">        }</w:t>
              <w:br/>
              <w:t xml:space="preserve">        return idx == numCourses ? order : new int[0];</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O(V + E) Time  |  Space: O(V + E)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Computer Networks — TCP Congestion Control &amp; Flow Control: Sliding Window, Slow Start &amp; Fast Recovery</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critical difference between Flow Control and Congestion Control in TCP?</w:t>
            </w:r>
          </w:p>
          <w:p>
            <w:pPr>
              <w:spacing w:after="60" w:line="276" w:lineRule="auto"/>
            </w:pPr>
            <w:r>
              <w:rPr>
                <w:rFonts w:ascii="Calibri" w:hAnsi="Calibri"/>
                <w:b/>
                <w:color w:val="2D3748"/>
                <w:sz w:val="20"/>
              </w:rPr>
              <w:t xml:space="preserve">Expected Technical Answer: </w:t>
            </w:r>
            <w:r>
              <w:rPr>
                <w:rFonts w:ascii="Calibri" w:hAnsi="Calibri"/>
                <w:color w:val="2D3748"/>
                <w:sz w:val="20"/>
              </w:rPr>
              <w:t>Flow Control is an end-to-end mechanism between sender and receiver; it prevents a fast sender from overflowing a slow receiver's local buffer, enforced via the receiver's advertised window (rwnd). Congestion Control is a global mechanism between sender and intermediate network routers; it prevents senders from injecting more traffic than network links and router buffers can handle, enforced via the congestion window (cwnd). Sender transmission limit = min(rwnd, cwnd).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does Slow Start grow exponentially if it is called 'Slow' Start?</w:t>
            </w:r>
          </w:p>
          <w:p>
            <w:pPr>
              <w:spacing w:after="60" w:line="276" w:lineRule="auto"/>
            </w:pPr>
            <w:r>
              <w:rPr>
                <w:rFonts w:ascii="Calibri" w:hAnsi="Calibri"/>
                <w:b/>
                <w:color w:val="2D3748"/>
                <w:sz w:val="20"/>
              </w:rPr>
              <w:t xml:space="preserve">Expected Technical Answer: </w:t>
            </w:r>
            <w:r>
              <w:rPr>
                <w:rFonts w:ascii="Calibri" w:hAnsi="Calibri"/>
                <w:color w:val="2D3748"/>
                <w:sz w:val="20"/>
              </w:rPr>
              <w:t>It is called 'Slow' only in comparison to blasting the entire receiver window at full line rate upon connection startup (which would instantly cause router buffer overflows). It starts at 1 MSS, but because cwnd increments by 1 for every ACK received, the window doubles every RTT (1 -&gt; 2 -&gt; 4 -&gt; 8 -&gt; 16 MSS), producing rapid exponential ramp-up until reaching ssthresh.</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TCP Fast Retransmit identify packet loss before the Retransmission Timeout (RTO) expires?</w:t>
            </w:r>
          </w:p>
          <w:p>
            <w:pPr>
              <w:spacing w:after="60" w:line="276" w:lineRule="auto"/>
            </w:pPr>
            <w:r>
              <w:rPr>
                <w:rFonts w:ascii="Calibri" w:hAnsi="Calibri"/>
                <w:b/>
                <w:color w:val="2D3748"/>
                <w:sz w:val="20"/>
              </w:rPr>
              <w:t xml:space="preserve">Expected Technical Answer: </w:t>
            </w:r>
            <w:r>
              <w:rPr>
                <w:rFonts w:ascii="Calibri" w:hAnsi="Calibri"/>
                <w:color w:val="2D3748"/>
                <w:sz w:val="20"/>
              </w:rPr>
              <w:t>When a segment is lost in transit but subsequent segments arrive, the receiver sends duplicate ACKs repeating the exact sequence number of the missing byte for each out-of-order segment received. When the sender receives 3 Duplicate ACKs (total 4 identical ACKs), it treats this as proof that the packet was lost rather than delayed, and retransmits the missing segment immediately without waiting for the slow RTO timer to expire.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happens to cwnd and ssthresh when a retransmission timeout (RTO) occurs?</w:t>
            </w:r>
          </w:p>
          <w:p>
            <w:pPr>
              <w:spacing w:after="60" w:line="276" w:lineRule="auto"/>
            </w:pPr>
            <w:r>
              <w:rPr>
                <w:rFonts w:ascii="Calibri" w:hAnsi="Calibri"/>
                <w:b/>
                <w:color w:val="2D3748"/>
                <w:sz w:val="20"/>
              </w:rPr>
              <w:t xml:space="preserve">Expected Technical Answer: </w:t>
            </w:r>
            <w:r>
              <w:rPr>
                <w:rFonts w:ascii="Calibri" w:hAnsi="Calibri"/>
                <w:color w:val="2D3748"/>
                <w:sz w:val="20"/>
              </w:rPr>
              <w:t>An RTO indicates severe network congestion or link failure. The sender: 1) Sets ssthresh = cwnd / 2 (halving the threshold), 2) Collapses cwnd back down to 1 MSS, and 3) Restarts from the Slow Start phase, slowly probing available network bandwidth again.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Silly Window Syndrome and how does Nagle's Algorithm address it on the sender side?</w:t>
            </w:r>
          </w:p>
          <w:p>
            <w:pPr>
              <w:spacing w:after="60" w:line="276" w:lineRule="auto"/>
            </w:pPr>
            <w:r>
              <w:rPr>
                <w:rFonts w:ascii="Calibri" w:hAnsi="Calibri"/>
                <w:b/>
                <w:color w:val="2D3748"/>
                <w:sz w:val="20"/>
              </w:rPr>
              <w:t xml:space="preserve">Expected Technical Answer: </w:t>
            </w:r>
            <w:r>
              <w:rPr>
                <w:rFonts w:ascii="Calibri" w:hAnsi="Calibri"/>
                <w:color w:val="2D3748"/>
                <w:sz w:val="20"/>
              </w:rPr>
              <w:t>Silly Window Syndrome occurs when data is exchanged in tiny 1-byte increments (e.g., Telnet keystrokes), causing massive 40-byte TCP/IP header overhead per byte of data. Nagle's Algorithm solves this on the sender: if a small chunk of data is ready to send, transmit it only if there is no unacknowledged in-flight data; otherwise, buffer outgoing bytes until either a full MSS accumulates or all previous in-flight packets are ACKed.</w:t>
            </w:r>
          </w:p>
        </w:tc>
      </w:tr>
    </w:tbl>
    <w:p>
      <w:pPr>
        <w:spacing w:before="0" w:after="80"/>
      </w:pPr>
    </w:p>
    <w:p>
      <w:pPr>
        <w:keepNext/>
        <w:spacing w:before="320" w:after="120"/>
      </w:pPr>
      <w:r>
        <w:rPr>
          <w:rFonts w:ascii="Calibri" w:hAnsi="Calibri"/>
          <w:b/>
          <w:color w:val="206095"/>
          <w:sz w:val="28"/>
        </w:rPr>
        <w:t>5. Project Architecture Defense: SmartGalla</w:t>
      </w:r>
    </w:p>
    <w:p>
      <w:pPr>
        <w:spacing w:after="120" w:line="276" w:lineRule="auto"/>
      </w:pPr>
      <w:r>
        <w:rPr>
          <w:rFonts w:ascii="Calibri" w:hAnsi="Calibri"/>
          <w:i w:val="0"/>
          <w:color w:val="2D3748"/>
          <w:sz w:val="21"/>
        </w:rPr>
        <w:t>WHAT TO UNDERSTAND:</w:t>
        <w:br/>
        <w:t>Offline POS operations, background sync, and cache storage management.</w:t>
        <w:br/>
        <w:br/>
        <w:t>WHAT TO MEMORIZE:</w:t>
        <w:br/>
        <w:t>Cache-first strategy for static assets and Stale-While-Revalidate for product catalogs.</w:t>
        <w:br/>
        <w:br/>
        <w:t>60-SECOND INTERVIEW PITCH:</w:t>
        <w:br/>
        <w:t>Internet reliability is unpredictable in Indian grocery stores. In SmartGalla, I implemented an offline-first PWA architecture using Serwist and IndexedDB. Cashiers can continue barcode scanning and printing receipts even during network dropouts, with automatic background synchronization once connectivity is restored.</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SmartGalla allow store billing when the store internet disconnects?</w:t>
            </w:r>
          </w:p>
          <w:p>
            <w:pPr>
              <w:spacing w:after="60" w:line="276" w:lineRule="auto"/>
            </w:pPr>
            <w:r>
              <w:rPr>
                <w:rFonts w:ascii="Calibri" w:hAnsi="Calibri"/>
                <w:b/>
                <w:color w:val="2D3748"/>
                <w:sz w:val="20"/>
              </w:rPr>
              <w:t xml:space="preserve">Strong Architectural Answer: </w:t>
            </w:r>
            <w:r>
              <w:rPr>
                <w:rFonts w:ascii="Calibri" w:hAnsi="Calibri"/>
                <w:color w:val="2D3748"/>
                <w:sz w:val="20"/>
              </w:rPr>
              <w:t>Using `@serwist/next` (modern Workbox successor), we register a service worker that caches the entire merchant POS interface, barcode scanner bundle, and the store's current active product catalog in IndexedDB. When offline, bills can still be created and stored in an IndexedDB outbox queue. Once the browser detects `window.navigator.onLine`, a background sync worker automatically flushes queued orders to the Supabase backend with original timestamps.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What happens if two devices sell the last unit of an item while offline?</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implement an optimistic concurrency model with a timestamped reconciliation log. When the offline queue syncs, if stock falls below zero, the transaction records a 'STOCK_OVERDRAWN' alert in the admin audit log rather than corrupting database integrity, prompting the merchant to adjust stock.</w:t>
            </w:r>
          </w:p>
        </w:tc>
      </w:tr>
    </w:tbl>
    <w:p>
      <w:pPr>
        <w:spacing w:before="0" w:after="80"/>
      </w:pPr>
    </w:p>
    <w:p>
      <w:pPr>
        <w:keepNext/>
        <w:spacing w:before="320" w:after="120"/>
      </w:pPr>
      <w:r>
        <w:rPr>
          <w:rFonts w:ascii="Calibri" w:hAnsi="Calibri"/>
          <w:b/>
          <w:color w:val="206095"/>
          <w:sz w:val="28"/>
        </w:rPr>
        <w:t>6. Day 21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When should Newton's Forward Difference Interpolation formula be chosen over Newton's Backward formula?</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Newton's Forward formula is derived using forward differences from x_0 and gives optimal precision for points near the start of the table.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relationship between the Forward Difference operator (Delta) and the Shift operator (E)?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By definition, Delta f(x) = f(x + h) - f(x) = E f(x) - f(x) = (E - 1) f(x), hence Delta = E - 1.</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a polynomial of degree n is tabulated at equidistant intervals, what is the value of its (n+1)-th forward difference Delta^{n+1} f(x)?</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n-th difference of an n-th degree polynomial is constant (Delta^n f(x) = a_n * n! * h^n), so all higher differences (n+1 and above) are identically zero.</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formula for the dimensionless parameter u in Newton's Forward Difference interpolation formula?</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In forward interpolation, u = (x - x_0) / h, where x_0 is the initial table value and h is the uniform step interval.</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Backward Difference operator (Nabla) defined as?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The backward difference operator Nabla subtracts the preceding point: Nabla f(x) = f(x) - f(x - h).</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Question: Is x greater than y? Statements: I. 2x = 3y. II. x and y are positive integers.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From I: x/y = 3/2. If x, y are negative, x &lt; y. With II (both positive), x = 1.5y &gt; y. Both together are required.</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Question: What is the value of two-digit number N? Statements: I. The sum of digits of N is 9. II. The difference of digits of N is 5.</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Pairs summing to 9 with difference 5: (7, 2) gives 72 or 27. Two different numbers are possible, so insufficient.</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Question: What is the area of rectangle R? Statements: I. The perimeter of R is 30 cm. II. The diagonal of R is sqrt(117) cm.</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2(L + W) = 30 =&gt; L + W = 15 =&gt; (L + W)^2 = 225 =&gt; L^2 + W^2 + 2LW = 225. From II: L^2 + W^2 = 117. 2LW = 225 - 117 = 108 =&gt; Area LW = 54 cm^2. Both together are sufficient.</w:t>
            </w:r>
          </w:p>
        </w:tc>
      </w:tr>
    </w:tbl>
    <w:p>
      <w:pPr>
        <w:spacing w:before="0" w:after="120"/>
      </w:pPr>
    </w:p>
    <w:p>
      <w:r>
        <w:br w:type="page"/>
      </w:r>
    </w:p>
    <w:p>
      <w:pPr>
        <w:keepNext/>
        <w:spacing w:before="480" w:after="160"/>
      </w:pPr>
      <w:r>
        <w:rPr>
          <w:rFonts w:ascii="Calibri" w:hAnsi="Calibri"/>
          <w:b/>
          <w:color w:val="0A2540"/>
          <w:sz w:val="36"/>
        </w:rPr>
        <w:t>DAY 22: DAY 22: TRANSPORT LAYER: TCP 3-WAY HANDSHAKE, CONNECTION TEARDOWN &amp; CONGESTION CONTROL (AIMD) &amp; DISJOINT SET UNION (UNION-FIND)</w:t>
      </w:r>
    </w:p>
    <w:p>
      <w:pPr>
        <w:spacing w:after="120" w:line="276" w:lineRule="auto"/>
      </w:pPr>
      <w:r>
        <w:rPr>
          <w:rFonts w:ascii="Calibri" w:hAnsi="Calibri"/>
          <w:i/>
          <w:color w:val="2D3748"/>
          <w:sz w:val="21"/>
        </w:rPr>
        <w:t>Day 22 of 30  |  Subject Focus: Computer Networks  |  Aptitude: Cube &amp; Dice Reasoning  |  Target: SGPA &gt;= 9.0 Standard</w:t>
      </w:r>
    </w:p>
    <w:p>
      <w:pPr>
        <w:keepNext/>
        <w:spacing w:before="320" w:after="120"/>
      </w:pPr>
      <w:r>
        <w:rPr>
          <w:rFonts w:ascii="Calibri" w:hAnsi="Calibri"/>
          <w:b/>
          <w:color w:val="206095"/>
          <w:sz w:val="28"/>
        </w:rPr>
        <w:t>1. Semester 5 Deep Academic Lecture: Computer Networks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III — Transport Layer: TCP 3-Way Handshake, Connection Teardown &amp; Congestion Control (AIMD)</w:t>
      </w:r>
    </w:p>
    <w:p>
      <w:pPr>
        <w:spacing w:after="120" w:line="276" w:lineRule="auto"/>
      </w:pPr>
      <w:r>
        <w:rPr>
          <w:rFonts w:ascii="Calibri" w:hAnsi="Calibri"/>
          <w:i w:val="0"/>
          <w:color w:val="2D3748"/>
          <w:sz w:val="21"/>
        </w:rPr>
        <w:t>Transmission Control Protocol (TCP) is a connection-oriented, reliable transport protocol that guarantees ordered byte-stream delivery. Connection establishment uses a 3-Way Handshake: Client sends `SYN (seq=x)` -&gt; Server responds with `SYN-ACK (seq=y, ack=x+1)` -&gt; Client sends `ACK (ack=y+1)`. Teardown uses a 4-Step FIN-ACK handshake: FIN -&gt; ACK -&gt; FIN -&gt; ACK (client waits in TIME_WAIT for 2*MSL to ensure the final ACK was received).</w:t>
        <w:br/>
        <w:br/>
        <w:t>TCP Congestion Control prevents network collapse through four algorithms:</w:t>
        <w:br/>
        <w:t>1. Slow Start: Congestion Window (`cwnd`) starts at 1 MSS and doubles exponentially every RTT (`cwnd = cwnd * 2`) until reaching the Slow Start Threshold (`ssthresh`);</w:t>
        <w:br/>
        <w:t>2. Congestion Avoidance: Once `cwnd &gt;= ssthresh`, window grows linearly by 1 MSS per RTT (Additive Increase);</w:t>
        <w:br/>
        <w:t>3. Congestion Detection: On packet loss detected via timeout, TCP resets `ssthresh = cwnd / 2` and collapses `cwnd = 1 MSS` (Multiplicative Decrease);</w:t>
        <w:br/>
        <w:t>4. Fast Retransmit &amp; Fast Recovery: Receiving 3 duplicate ACKs triggers retransmission without waiting for timer expiration, setting `ssthresh = cwnd / 2` and `cwnd = ssthresh + 3 MSS`.</w:t>
      </w:r>
    </w:p>
    <w:p>
      <w:pPr>
        <w:spacing w:after="120" w:line="276" w:lineRule="auto"/>
      </w:pPr>
      <w:r>
        <w:rPr>
          <w:rFonts w:ascii="Calibri" w:hAnsi="Calibri"/>
          <w:i w:val="0"/>
          <w:color w:val="2D3748"/>
          <w:sz w:val="21"/>
        </w:rPr>
        <w:t>SYN -&gt; SYN-ACK -&gt; ACK. Prevents historical duplicated connection requests from creating phantom server sockets.</w:t>
      </w:r>
    </w:p>
    <w:p>
      <w:pPr>
        <w:spacing w:after="120" w:line="276" w:lineRule="auto"/>
      </w:pPr>
      <w:r>
        <w:rPr>
          <w:rFonts w:ascii="Calibri" w:hAnsi="Calibri"/>
          <w:i w:val="0"/>
          <w:color w:val="2D3748"/>
          <w:sz w:val="21"/>
        </w:rPr>
        <w:t>Produces characteristic 'Sawtooth' bandwidth curve: linear growth during stability, instant halving during congestion.</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TCP CONGESTION CONTROL (AIMD)           |</w:t>
              <w:br/>
              <w:t>| [Slow Start: Exponential] -&gt; ssthresh hit         |</w:t>
              <w:br/>
              <w:t>| -&gt; [Congestion Avoidance: Linear +1 MSS]          |</w:t>
              <w:br/>
              <w:t>| -&gt; Packet Loss -&gt; [Multiplicative Decrease /2]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Congestion Phase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Trigger Condition</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Window Growth Behavior</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Mathematical Formula</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Slow Start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Connection initialization or after timeout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Exponential doubling every RTT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cwnd = cwnd * 2</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Congestion Avoidance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When cwnd &gt;= ssthresh</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Linear increase by 1 MSS per RTT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cwnd = cwnd + 1</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Timeout Reaction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Retransmission timer expires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Immediate collapse to 1 MSS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ssthresh = cwnd/2; cwnd = 1</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3 Duplicate ACKs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Triple duplicate ACK arrival</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Fast Recovery (halves window)</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ssthresh = cwnd/2; cwnd = ssthresh + 3</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22)</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Handshake: SYN -&gt; SYN-ACK -&gt; ACK. AIMD: Additive Increase (linear +1), Multiplicative Decrease (halves on loss). Produces sawtooth curve.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22)</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Slow Start is actually fast: it starts small (1 MSS) to avoid initial congestion, but doubles exponentially every round trip.</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22)</w:t>
            </w:r>
          </w:p>
          <w:p>
            <w:pPr>
              <w:spacing w:after="60" w:line="276" w:lineRule="auto"/>
            </w:pPr>
            <w:r>
              <w:rPr>
                <w:rFonts w:ascii="Calibri" w:hAnsi="Calibri"/>
                <w:b/>
                <w:color w:val="2D3748"/>
                <w:sz w:val="20"/>
              </w:rPr>
              <w:t xml:space="preserve">Common Mark-Losing Errors: </w:t>
            </w:r>
            <w:r>
              <w:rPr>
                <w:rFonts w:ascii="Calibri" w:hAnsi="Calibri"/>
                <w:color w:val="2D3748"/>
                <w:sz w:val="20"/>
              </w:rPr>
              <w:t>Thinking TCP Slow Start increases window linearly (it increases exponentially; Congestion Avoidance is linear).</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22)</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(Q3)</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Explain TCP 3-Way Handshake connection establishment and connection release. Describe the TCP Congestion Control mechanism (Slow Start, Congestion Avoidance, AIMD) with a neat graph.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3-Way Handshake Diagram &amp; Sequence Numbers (4 marks) + Connection Release &amp; TIME_WAIT (3 marks) + Congestion Control Sawtooth Graph (4 marks) + Slow Start &amp; AIMD explanation (4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TCP 3-Way Handshake Connection Establishment:</w:t>
        <w:br/>
        <w:t>TCP establishes a reliable full-duplex connection using a 3-way handshake: Step 1 (SYN): The client selects an Initial Sequence Number (ISN=x) and sends a segment with SYN=1, seq=x; Step 2 (SYN-ACK): The server allocates socket resources, selects its own sequence number y, and replies with SYN=1, ACK=1, seq=y, ack=x+1; Step 3 (ACK): The client completes establishment by sending ACK=1, seq=x+1, ack=y+1.</w:t>
        <w:br/>
        <w:br/>
        <w:t>2. Connection Teardown:</w:t>
        <w:br/>
        <w:t>Connection termination uses a 4-way handshake (FIN -&gt; ACK -&gt; FIN -&gt; ACK). The terminating host enters the TIME_WAIT state, waiting for 2 * Maximum Segment Lifetime (2*MSL, typically 2 minutes) to ensure the final ACK reached the peer and to drain any lingering duplicate packets from the network.</w:t>
        <w:br/>
        <w:br/>
        <w:t>3. TCP Congestion Control Mechanisms:</w:t>
        <w:br/>
        <w:t>• Slow Start: Upon connection initiation, cwnd is set to 1 MSS. For every ACK received, cwnd increases by 1 MSS, causing cwnd to double exponentially every RTT (1 -&gt; 2 -&gt; 4 -&gt; 8...) until reaching ssthresh.</w:t>
        <w:br/>
        <w:t>• Congestion Avoidance: Once cwnd &gt;= ssthresh, exponential growth transitions to linear growth (Additive Increase), adding 1 MSS per RTT (`cwnd = cwnd + 1/cwnd` per ACK) to conservatively probe for available bandwidth.</w:t>
        <w:br/>
        <w:t>• Multiplicative Decrease (AIMD): If packet loss occurs via timeout, ssthresh is set to half of current cwnd (`ssthresh = cwnd / 2`), and cwnd collapses to 1 MSS. If 3 duplicate ACKs arrive, Fast Retransmit immediately sends the missing packet and Fast Recovery sets `cwnd = ssthresh`, avoiding the collapse to 1 MSS. This dynamic produces the classic TCP sawtooth bandwidth curve.</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Sawtooth curve labeled with Slow Start, ssthresh, Congestion Avoidance, and TimeoutClear handshake packets</w:t>
      </w:r>
    </w:p>
    <w:p>
      <w:pPr>
        <w:keepNext/>
        <w:spacing w:before="320" w:after="120"/>
      </w:pPr>
      <w:r>
        <w:rPr>
          <w:rFonts w:ascii="Calibri" w:hAnsi="Calibri"/>
          <w:b/>
          <w:color w:val="206095"/>
          <w:sz w:val="28"/>
        </w:rPr>
        <w:t>2. Quantitative &amp; Placement Aptitude: Cube &amp; Dice Reasoning</w:t>
      </w:r>
    </w:p>
    <w:p>
      <w:pPr>
        <w:spacing w:after="120" w:line="276" w:lineRule="auto"/>
      </w:pPr>
      <w:r>
        <w:rPr>
          <w:rFonts w:ascii="Calibri" w:hAnsi="Calibri"/>
          <w:i w:val="0"/>
          <w:color w:val="2D3748"/>
          <w:sz w:val="21"/>
        </w:rPr>
        <w:t>Spatial reasoning questions evaluate mental 3D rotation. Practice identifying opposite pairs directly from unfolded net diagrams before attempting complex multi-cut cube volume questions.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Opposite Faces of Standard Dice: Sum of opposite faces is always 7 (1-6, 2-5, 3-4).</w:t>
              <w:br/>
              <w:t>2. Open Dice Folding Rule: Alternate faces in a straight line are opposite to each other with one face in between.</w:t>
              <w:br/>
              <w:t>3. Painted Cube: For a cube cut into n^3 smaller cubes: 3 faces painted = 8 (corners); 2 faces = 12*(n-2) (edges); 1 face = 6*(n-2)^2 (centers); 0 faces = (n-2)^3.</w:t>
            </w:r>
          </w:p>
          <w:p>
            <w:pPr>
              <w:spacing w:after="60" w:line="276" w:lineRule="auto"/>
            </w:pPr>
            <w:r>
              <w:rPr>
                <w:rFonts w:ascii="Calibri" w:hAnsi="Calibri"/>
                <w:b/>
                <w:color w:val="2D3748"/>
                <w:sz w:val="20"/>
              </w:rPr>
              <w:t xml:space="preserve">Speed Calculation Shortcut: </w:t>
            </w:r>
            <w:r>
              <w:rPr>
                <w:rFonts w:ascii="Calibri" w:hAnsi="Calibri"/>
                <w:color w:val="2D3748"/>
                <w:sz w:val="20"/>
              </w:rPr>
              <w:t>Common Face Clockwise Rule: When two views of a die show one common face, write down the numbers clockwise starting from the common face. Positionally matching pairs are opposite faces.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Disjoint Set Union (Union-Find)</w:t>
      </w:r>
    </w:p>
    <w:p>
      <w:pPr>
        <w:spacing w:after="120" w:line="276" w:lineRule="auto"/>
      </w:pPr>
      <w:r>
        <w:rPr>
          <w:rFonts w:ascii="Calibri" w:hAnsi="Calibri"/>
          <w:b/>
          <w:color w:val="0A2540"/>
          <w:sz w:val="21"/>
        </w:rPr>
        <w:t xml:space="preserve">Core Concept: </w:t>
      </w:r>
      <w:r>
        <w:rPr>
          <w:rFonts w:ascii="Calibri" w:hAnsi="Calibri"/>
          <w:i w:val="0"/>
          <w:color w:val="2D3748"/>
          <w:sz w:val="21"/>
        </w:rPr>
        <w:t>Maintains disjoint sets supporting near O(1) find and union operations using Path Compression and Union by Rank.</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findRedundantConnection(int[][] edges) {</w:t>
              <w:br/>
              <w:t xml:space="preserve">        int n = edges.length;</w:t>
              <w:br/>
              <w:t xml:space="preserve">        int[] parent = new int[n + 1];</w:t>
              <w:br/>
              <w:t xml:space="preserve">        for (int i = 1; i &lt;= n; i++) parent[i] = i;</w:t>
              <w:br/>
              <w:t xml:space="preserve">        </w:t>
              <w:br/>
              <w:t xml:space="preserve">        for (int[] edge : edges) {</w:t>
              <w:br/>
              <w:t xml:space="preserve">            int rootU = find(parent, edge[0]);</w:t>
              <w:br/>
              <w:t xml:space="preserve">            int rootV = find(parent, edge[1]);</w:t>
              <w:br/>
              <w:t xml:space="preserve">            if (rootU == rootV) return edge; // Redundant edge completes cycle</w:t>
              <w:br/>
              <w:t xml:space="preserve">            parent[rootU] = rootV;</w:t>
              <w:br/>
              <w:t xml:space="preserve">        }</w:t>
              <w:br/>
              <w:t xml:space="preserve">        return new int[0];</w:t>
              <w:br/>
              <w:t xml:space="preserve">    }</w:t>
              <w:br/>
              <w:t xml:space="preserve">    </w:t>
              <w:br/>
              <w:t xml:space="preserve">    private int find(int[] parent, int x) {</w:t>
              <w:br/>
              <w:t xml:space="preserve">        if (parent[x] != x) {</w:t>
              <w:br/>
              <w:t xml:space="preserve">            parent[x] = find(parent, parent[x]); // Path compression</w:t>
              <w:br/>
              <w:t xml:space="preserve">        }</w:t>
              <w:br/>
              <w:t xml:space="preserve">        return parent[x];</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 alpha(N)) Time, O(N)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Number of Provinces</w:t>
      </w:r>
    </w:p>
    <w:p>
      <w:pPr>
        <w:spacing w:after="120" w:line="276" w:lineRule="auto"/>
      </w:pPr>
      <w:r>
        <w:rPr>
          <w:rFonts w:ascii="Calibri" w:hAnsi="Calibri"/>
          <w:b/>
          <w:color w:val="0A2540"/>
          <w:sz w:val="21"/>
        </w:rPr>
        <w:t xml:space="preserve">Problem Statement: </w:t>
      </w:r>
      <w:r>
        <w:rPr>
          <w:rFonts w:ascii="Calibri" w:hAnsi="Calibri"/>
          <w:i w:val="0"/>
          <w:color w:val="2D3748"/>
          <w:sz w:val="21"/>
        </w:rPr>
        <w:t>There are n cities. A province is a group of directly or indirectly connected cities. Return the total number of provinces.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Disjoint Set Union (Union-Find) algorithmic technique.</w:t>
        <w:br/>
        <w:t>2. Maintains disjoint sets supporting near O(1) find and union operations using Path Compression and Union by Rank.</w:t>
        <w:br/>
        <w:t>3. Invariants: Path compression flattens tree structure on lookup, keeping tree depth effectively constant (Ackermann inverse alpha(N) &lt; 5).</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findCircleNum(int[][] isConnected) {</w:t>
              <w:br/>
              <w:t xml:space="preserve">        int n = isConnected.length;</w:t>
              <w:br/>
              <w:t xml:space="preserve">        int[] parent = new int[n];</w:t>
              <w:br/>
              <w:t xml:space="preserve">        for (int i = 0; i &lt; n; i++) parent[i] = i;</w:t>
              <w:br/>
              <w:t xml:space="preserve">        int count = n;</w:t>
              <w:br/>
              <w:t xml:space="preserve">        for (int i = 0; i &lt; n; i++) {</w:t>
              <w:br/>
              <w:t xml:space="preserve">            for (int j = i + 1; j &lt; n; j++) {</w:t>
              <w:br/>
              <w:t xml:space="preserve">                if (isConnected[i][j] == 1) {</w:t>
              <w:br/>
              <w:t xml:space="preserve">                    int r1 = find(parent, i), r2 = find(parent, j);</w:t>
              <w:br/>
              <w:t xml:space="preserve">                    if (r1 != r2) {</w:t>
              <w:br/>
              <w:t xml:space="preserve">                        parent[r1] = r2;</w:t>
              <w:br/>
              <w:t xml:space="preserve">                        count--;</w:t>
              <w:br/>
              <w:t xml:space="preserve">                    }</w:t>
              <w:br/>
              <w:t xml:space="preserve">                }</w:t>
              <w:br/>
              <w:t xml:space="preserve">            }</w:t>
              <w:br/>
              <w:t xml:space="preserve">        }</w:t>
              <w:br/>
              <w:t xml:space="preserve">        return count;</w:t>
              <w:br/>
              <w:t xml:space="preserve">    }</w:t>
              <w:br/>
              <w:t xml:space="preserve">    private int find(int[] p, int x) {</w:t>
              <w:br/>
              <w:t xml:space="preserve">        if (p[x] != x) p[x] = find(p, p[x]);</w:t>
              <w:br/>
              <w:t xml:space="preserve">        return p[x];</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 alpha(N)) Time  |  Space: O(N)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Redundant Connection</w:t>
      </w:r>
    </w:p>
    <w:p>
      <w:pPr>
        <w:spacing w:after="120" w:line="276" w:lineRule="auto"/>
      </w:pPr>
      <w:r>
        <w:rPr>
          <w:rFonts w:ascii="Calibri" w:hAnsi="Calibri"/>
          <w:b/>
          <w:color w:val="0A2540"/>
          <w:sz w:val="21"/>
        </w:rPr>
        <w:t xml:space="preserve">Problem Statement: </w:t>
      </w:r>
      <w:r>
        <w:rPr>
          <w:rFonts w:ascii="Calibri" w:hAnsi="Calibri"/>
          <w:i w:val="0"/>
          <w:color w:val="2D3748"/>
          <w:sz w:val="21"/>
        </w:rPr>
        <w:t>Return an edge that can be removed so that the resulting graph is a tree of n nodes.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Disjoint Set Union (Union-Find).</w:t>
        <w:br/>
        <w:t>2. Handle edge cases: Tree with single redundant edge, Disjoint graph with multiple trees, Linear chain graph.</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findRedundantConnection(int[][] edges) {</w:t>
              <w:br/>
              <w:t xml:space="preserve">        int[] p = new int[edges.length + 1];</w:t>
              <w:br/>
              <w:t xml:space="preserve">        for (int i = 1; i &lt; p.length; i++) p[i] = i;</w:t>
              <w:br/>
              <w:t xml:space="preserve">        for (int[] e : edges) {</w:t>
              <w:br/>
              <w:t xml:space="preserve">            int r1 = find(p, e[0]), r2 = find(p, e[1]);</w:t>
              <w:br/>
              <w:t xml:space="preserve">            if (r1 == r2) return e;</w:t>
              <w:br/>
              <w:t xml:space="preserve">            p[r1] = r2;</w:t>
              <w:br/>
              <w:t xml:space="preserve">        }</w:t>
              <w:br/>
              <w:t xml:space="preserve">        return new int[0];</w:t>
              <w:br/>
              <w:t xml:space="preserve">    }</w:t>
              <w:br/>
              <w:t xml:space="preserve">    private int find(int[] p, int x) {</w:t>
              <w:br/>
              <w:t xml:space="preserve">        if (p[x] != x) p[x] = find(p, p[x]);</w:t>
              <w:br/>
              <w:t xml:space="preserve">        return p[x];</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 alpha(N)) Time  |  Space: O(N)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Python Internals — Python Memory Model: Reference Counting, Generational Garbage Collection &amp; Object Model</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how CPython's memory management handles circular references.</w:t>
            </w:r>
          </w:p>
          <w:p>
            <w:pPr>
              <w:spacing w:after="60" w:line="276" w:lineRule="auto"/>
            </w:pPr>
            <w:r>
              <w:rPr>
                <w:rFonts w:ascii="Calibri" w:hAnsi="Calibri"/>
                <w:b/>
                <w:color w:val="2D3748"/>
                <w:sz w:val="20"/>
              </w:rPr>
              <w:t xml:space="preserve">Expected Technical Answer: </w:t>
            </w:r>
            <w:r>
              <w:rPr>
                <w:rFonts w:ascii="Calibri" w:hAnsi="Calibri"/>
                <w:color w:val="2D3748"/>
                <w:sz w:val="20"/>
              </w:rPr>
              <w:t>Reference counting cannot collect circular references (e.g., two objects pointing to each other) because their reference counts never drop to zero. CPython solves this using a generational cyclic garbage collector (gc module). It tracks container objects (lists, dicts, custom classes), temporarily isolates their internal reference counts, decrements references within the subgraph, and identifies object groups with zero external incoming references. These unreachable subgraphs are then deallocated.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Generational Hypothesis in garbage collection?</w:t>
            </w:r>
          </w:p>
          <w:p>
            <w:pPr>
              <w:spacing w:after="60" w:line="276" w:lineRule="auto"/>
            </w:pPr>
            <w:r>
              <w:rPr>
                <w:rFonts w:ascii="Calibri" w:hAnsi="Calibri"/>
                <w:b/>
                <w:color w:val="2D3748"/>
                <w:sz w:val="20"/>
              </w:rPr>
              <w:t xml:space="preserve">Expected Technical Answer: </w:t>
            </w:r>
            <w:r>
              <w:rPr>
                <w:rFonts w:ascii="Calibri" w:hAnsi="Calibri"/>
                <w:color w:val="2D3748"/>
                <w:sz w:val="20"/>
              </w:rPr>
              <w:t>The Generational Hypothesis observes that in almost all software systems, the vast majority of allocated objects are short-lived (e.g., local variables in function scopes) and die shortly after creation. CPython divides objects into 3 generations (0, 1, 2). Gen 0 is scanned frequently for quick collection; long-surviving objects are promoted to Gen 1 and Gen 2, which are scanned much less frequently, minimizing CPU overhead.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PyMalloc and why doesn't Python return all freed memory back to the operating system immediately?</w:t>
            </w:r>
          </w:p>
          <w:p>
            <w:pPr>
              <w:spacing w:after="60" w:line="276" w:lineRule="auto"/>
            </w:pPr>
            <w:r>
              <w:rPr>
                <w:rFonts w:ascii="Calibri" w:hAnsi="Calibri"/>
                <w:b/>
                <w:color w:val="2D3748"/>
                <w:sz w:val="20"/>
              </w:rPr>
              <w:t xml:space="preserve">Expected Technical Answer: </w:t>
            </w:r>
            <w:r>
              <w:rPr>
                <w:rFonts w:ascii="Calibri" w:hAnsi="Calibri"/>
                <w:color w:val="2D3748"/>
                <w:sz w:val="20"/>
              </w:rPr>
              <w:t>PyMalloc is CPython's custom memory allocator for objects &lt;= 512 bytes, organizing memory into Arenas (256KB) and Pools (4KB). When Python objects are freed, memory is returned to the pool for reuse by future Python allocations rather than releasing it to the OS kernel via free(). The OS only reclaims memory when an entire 256KB arena becomes completely empty.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is `is` different from `==` in Python, and how does integer interning work?</w:t>
            </w:r>
          </w:p>
          <w:p>
            <w:pPr>
              <w:spacing w:after="60" w:line="276" w:lineRule="auto"/>
            </w:pPr>
            <w:r>
              <w:rPr>
                <w:rFonts w:ascii="Calibri" w:hAnsi="Calibri"/>
                <w:b/>
                <w:color w:val="2D3748"/>
                <w:sz w:val="20"/>
              </w:rPr>
              <w:t xml:space="preserve">Expected Technical Answer: </w:t>
            </w:r>
            <w:r>
              <w:rPr>
                <w:rFonts w:ascii="Calibri" w:hAnsi="Calibri"/>
                <w:color w:val="2D3748"/>
                <w:sz w:val="20"/>
              </w:rPr>
              <w:t>`==` checks for value equality (invoking `__eq__`), comparing whether two objects contain the same data. `is` checks for object identity (comparing memory addresses, `id(a) == id(b)`). CPython pre-allocates and interns small integers in the range [-5, 256] globally at startup. For integers in this range, `a = 10; b = 10; a is b` evaluates to True because both variables point to the exact same pre-allocated singleton PyObject in memory.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are `__slots__` in Python classes and how do they optimize memory?</w:t>
            </w:r>
          </w:p>
          <w:p>
            <w:pPr>
              <w:spacing w:after="60" w:line="276" w:lineRule="auto"/>
            </w:pPr>
            <w:r>
              <w:rPr>
                <w:rFonts w:ascii="Calibri" w:hAnsi="Calibri"/>
                <w:b/>
                <w:color w:val="2D3748"/>
                <w:sz w:val="20"/>
              </w:rPr>
              <w:t xml:space="preserve">Expected Technical Answer: </w:t>
            </w:r>
            <w:r>
              <w:rPr>
                <w:rFonts w:ascii="Calibri" w:hAnsi="Calibri"/>
                <w:color w:val="2D3748"/>
                <w:sz w:val="20"/>
              </w:rPr>
              <w:t>By default, every Python instance stores its attributes in a dynamic dictionary (`self.__dict__`), which incurs substantial hash table memory overhead (~150-200 bytes per instance). Specifying `__slots__ = ('name', 'age')` in a class prevents the creation of `__dict__` and allocates a compact, fixed-size C array of attribute pointers, reducing memory consumption by over 60% when instantiating millions of objects.</w:t>
            </w:r>
          </w:p>
        </w:tc>
      </w:tr>
    </w:tbl>
    <w:p>
      <w:pPr>
        <w:spacing w:before="0" w:after="80"/>
      </w:pPr>
    </w:p>
    <w:p>
      <w:pPr>
        <w:keepNext/>
        <w:spacing w:before="320" w:after="120"/>
      </w:pPr>
      <w:r>
        <w:rPr>
          <w:rFonts w:ascii="Calibri" w:hAnsi="Calibri"/>
          <w:b/>
          <w:color w:val="206095"/>
          <w:sz w:val="28"/>
        </w:rPr>
        <w:t>5. Project Architecture Defense: NSE2 / BulkBeat TV</w:t>
      </w:r>
    </w:p>
    <w:p>
      <w:pPr>
        <w:spacing w:after="120" w:line="276" w:lineRule="auto"/>
      </w:pPr>
      <w:r>
        <w:rPr>
          <w:rFonts w:ascii="Calibri" w:hAnsi="Calibri"/>
          <w:i w:val="0"/>
          <w:color w:val="2D3748"/>
          <w:sz w:val="21"/>
        </w:rPr>
        <w:t>WHAT TO UNDERSTAND:</w:t>
        <w:br/>
        <w:t>Connecting market data providers, parsing live quotes, and technical momentum filtering.</w:t>
        <w:br/>
        <w:br/>
        <w:t>WHAT TO MEMORIZE:</w:t>
        <w:br/>
        <w:t>Dhan API provides real-time market depth and Level 2 quote data via authenticated HTTP endpoints.</w:t>
        <w:br/>
        <w:br/>
        <w:t>60-SECOND INTERVIEW PITCH:</w:t>
        <w:br/>
        <w:t>To provide actionable context on news alerts, I integrated the Dhan REST API to pull live market quotes and volume multipliers the instant a disclosure hits the wire. The system parses Chartink breakout screeners to append technical momentum indicators to corporate announcement cards in real time.</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did you integrate Dhan API and Chartink screeners into the news alert flow?</w:t>
            </w:r>
          </w:p>
          <w:p>
            <w:pPr>
              <w:spacing w:after="60" w:line="276" w:lineRule="auto"/>
            </w:pPr>
            <w:r>
              <w:rPr>
                <w:rFonts w:ascii="Calibri" w:hAnsi="Calibri"/>
                <w:b/>
                <w:color w:val="2D3748"/>
                <w:sz w:val="20"/>
              </w:rPr>
              <w:t xml:space="preserve">Strong Architectural Answer: </w:t>
            </w:r>
            <w:r>
              <w:rPr>
                <w:rFonts w:ascii="Calibri" w:hAnsi="Calibri"/>
                <w:color w:val="2D3748"/>
                <w:sz w:val="20"/>
              </w:rPr>
              <w:t>When a corporate disclosure is published for a stock (e.g., RELIANCE), the pipeline triggers an immediate quote fetch via Dhan REST API (`/v2/quotes`) to capture current market price, volume surge factor, and day's range. It cross-references this with Chartink breakout screeners, allowing the alert card to display whether the stock is breaking its 52-week high at the exact moment of the announcement.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filter noise from thousands of daily routine corporate filings?</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use a multi-stage classification pipeline: 1. Keyword regex filters out standard compliance filings (e.g., loss of share certificates); 2. A sentiment and impact scoring heuristic evaluates financial magnitude; 3. Only announcements scoring above threshold are queued for push delivery.</w:t>
            </w:r>
          </w:p>
        </w:tc>
      </w:tr>
    </w:tbl>
    <w:p>
      <w:pPr>
        <w:spacing w:before="0" w:after="80"/>
      </w:pPr>
    </w:p>
    <w:p>
      <w:pPr>
        <w:keepNext/>
        <w:spacing w:before="320" w:after="120"/>
      </w:pPr>
      <w:r>
        <w:rPr>
          <w:rFonts w:ascii="Calibri" w:hAnsi="Calibri"/>
          <w:b/>
          <w:color w:val="206095"/>
          <w:sz w:val="28"/>
        </w:rPr>
        <w:t>6. Day 22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lifecycle method of a Java Servlet is invoked exactly once by the servlet container when the servlet is first instantiated?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container calls `init(ServletConfig config)` once during initialization to allocate resources before servicing client requests.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the Java Servlet lifecycle, which method dispatches incoming HTTP requests to doGet(), doPost(), doPut(), etc., based on the request method?</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The `service()` method reads HTTP method headers and delegates the request to the corresponding specialized `doGet/doPost` handler.</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Why is HttpServletSession preferred over plain Cookies for storing sensitive user authentication tokens?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HttpSession stores state in server memory, transmitting only an arbitrary cookie ID, protecting sensitive attributes from client tampering.</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deployment descriptor file traditionally configured servlet mappings and initialization parameters in Java EE applications before annotations?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`WEB-INF/web.xml` deployment descriptor historically configured servlet classes, URL patterns, context params, and filters.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modern annotation replaces the need for `&lt;servlet&gt;` and `&lt;servlet-mapping&gt;` declarations in `web.xml` in Servlet 3.0+?</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Servlet 3.0 introduced `@WebServlet(urlPatterns = "/path")`, allowing declarative configuration directly in Java source code.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solid wooden cube of side 4 cm is painted red on all faces and cut into smaller cubes of side 1 cm. How many smaller cubes have exactly two faces painted red?</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For a cube of n = 4/1 = 4: Two-face painted cubes lie on edges = 12 * (n - 2) = 12 * (4 - 2) = 24 cubes.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many smaller cubes in the 4 cm cube cut into 1 cm cubes have NO faces painted?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Zero painted faces = (n - 2)^3 = (4 - 2)^3 = 2^3 = 8 cubes.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a standard die, what is the sum of numbers on any two opposite faces?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By definition, opposite faces of standard dice always sum to 7 (1-6, 2-5, 3-4).</w:t>
            </w:r>
          </w:p>
        </w:tc>
      </w:tr>
    </w:tbl>
    <w:p>
      <w:pPr>
        <w:spacing w:before="0" w:after="120"/>
      </w:pPr>
    </w:p>
    <w:p>
      <w:r>
        <w:br w:type="page"/>
      </w:r>
    </w:p>
    <w:p>
      <w:pPr>
        <w:keepNext/>
        <w:spacing w:before="480" w:after="160"/>
      </w:pPr>
      <w:r>
        <w:rPr>
          <w:rFonts w:ascii="Calibri" w:hAnsi="Calibri"/>
          <w:b/>
          <w:color w:val="0A2540"/>
          <w:sz w:val="36"/>
        </w:rPr>
        <w:t>DAY 23: DAY 23: NUMERICAL INTEGRATION: TRAPEZOIDAL RULE, SIMPSON'S 1/3 RULE &amp; SIMPSON'S 3/8 RULE &amp; DIJKSTRA'S SHORTEST PATH ALGORITHM</w:t>
      </w:r>
    </w:p>
    <w:p>
      <w:pPr>
        <w:spacing w:after="120" w:line="276" w:lineRule="auto"/>
      </w:pPr>
      <w:r>
        <w:rPr>
          <w:rFonts w:ascii="Calibri" w:hAnsi="Calibri"/>
          <w:i/>
          <w:color w:val="2D3748"/>
          <w:sz w:val="21"/>
        </w:rPr>
        <w:t>Day 23 of 30  |  Subject Focus: Numerical Methods  |  Aptitude: Sentence Correction &amp; Subject-Verb Agreement  |  Target: SGPA &gt;= 9.0 Standard</w:t>
      </w:r>
    </w:p>
    <w:p>
      <w:pPr>
        <w:keepNext/>
        <w:spacing w:before="320" w:after="120"/>
      </w:pPr>
      <w:r>
        <w:rPr>
          <w:rFonts w:ascii="Calibri" w:hAnsi="Calibri"/>
          <w:b/>
          <w:color w:val="206095"/>
          <w:sz w:val="28"/>
        </w:rPr>
        <w:t>1. Semester 5 Deep Academic Lecture: Numerical Methods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IV — Numerical Integration: Trapezoidal Rule, Simpson's 1/3 Rule &amp; Simpson's 3/8 Rule</w:t>
      </w:r>
    </w:p>
    <w:p>
      <w:pPr>
        <w:spacing w:after="120" w:line="276" w:lineRule="auto"/>
      </w:pPr>
      <w:r>
        <w:rPr>
          <w:rFonts w:ascii="Calibri" w:hAnsi="Calibri"/>
          <w:i w:val="0"/>
          <w:color w:val="2D3748"/>
          <w:sz w:val="21"/>
        </w:rPr>
        <w:t>Numerical integration evaluates definite integrals `∫_a^b f(x) dx` from tabulated discrete points when analytical anti-derivatives do not exist.</w:t>
        <w:br/>
        <w:t>1. General Newton-Cotes Formula:</w:t>
        <w:br/>
        <w:t xml:space="preserve">   Subdivide `[a, b]` into `n` equal sub-intervals of width `h = (b - a) / n`, giving points `x0, x1, ... xn` with ordinates `y0, y1, ... yn`.</w:t>
        <w:br/>
        <w:t>2. Trapezoidal Rule (Linear interpolation per strip):</w:t>
        <w:br/>
        <w:t xml:space="preserve">   `∫ f(x) dx = (h / 2) * [ (y0 + yn) + 2 * (y1 + y2 + ... + y_{n-1}) ]`</w:t>
        <w:br/>
        <w:t xml:space="preserve">   • Condition: Valid for any number of sub-intervals `n`.</w:t>
        <w:br/>
        <w:t xml:space="preserve">   • Error: `O(h^2)`. Degree of precision = 1.</w:t>
        <w:br/>
        <w:t>3. Simpson's 1/3 Rule (Parabolic interpolation per pair of strips):</w:t>
        <w:br/>
        <w:t xml:space="preserve">   `∫ f(x) dx = (h / 3) * [ (y0 + yn) + 4 * (odd ordinates: y1+y3+y5...) + 2 * (even ordinates: y2+y4+y6...) ]`</w:t>
        <w:br/>
        <w:t xml:space="preserve">   • CRITICAL Condition: `n` MUST BE AN EVEN NUMBER (multiple of 2)!</w:t>
        <w:br/>
        <w:t xml:space="preserve">   • Error: `O(h^4)`. Degree of precision = 3 (exact for polynomials up to cubic degree).</w:t>
        <w:br/>
        <w:t>4. Simpson's 3/8 Rule (Cubic interpolation):</w:t>
        <w:br/>
        <w:t xml:space="preserve">   `∫ f(x) dx = (3h / 8) * [ (y0 + yn) + 3 * (y1+y2+y4+y5...) + 2 * (multiples of 3: y3+y6+y9...) ]`</w:t>
        <w:br/>
        <w:t xml:space="preserve">   • Condition: `n` MUST BE A MULTIPLE OF 3!</w:t>
        <w:br/>
        <w:t xml:space="preserve">   • Error: `O(h^4)`.</w:t>
      </w:r>
    </w:p>
    <w:p>
      <w:pPr>
        <w:spacing w:after="120" w:line="276" w:lineRule="auto"/>
      </w:pPr>
      <w:r>
        <w:rPr>
          <w:rFonts w:ascii="Calibri" w:hAnsi="Calibri"/>
          <w:i w:val="0"/>
          <w:color w:val="2D3748"/>
          <w:sz w:val="21"/>
        </w:rPr>
        <w:t>Trapezoidal: any n; Simpson's 1/3: n MUST be even; Simpson's 3/8: n MUST be a multiple of 3.</w:t>
      </w:r>
    </w:p>
    <w:p>
      <w:pPr>
        <w:spacing w:after="120" w:line="276" w:lineRule="auto"/>
      </w:pPr>
      <w:r>
        <w:rPr>
          <w:rFonts w:ascii="Calibri" w:hAnsi="Calibri"/>
          <w:i w:val="0"/>
          <w:color w:val="2D3748"/>
          <w:sz w:val="21"/>
        </w:rPr>
        <w:t>Simpson's 1/3 has error O(h^4) compared to Trapezoidal's O(h^2), offering superior accuracy for curved functions.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NUMERICAL INTEGRATION                |</w:t>
              <w:br/>
              <w:t>| Trapezoidal:  (h/2) * [Ends + 2*(Remaining)]      |</w:t>
              <w:br/>
              <w:t>| Simpson 1/3:  (h/3) * [Ends + 4*(Odds) + 2*(Evens)] (n EVEN!)</w:t>
              <w:br/>
              <w:t>| Simpson 3/8: (3h/8) * [Ends + 3*(Non-3s) + 2*(Multiples of 3)]</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cantSplit/>
        </w:trPr>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Rule</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Polynomial Degree</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Sub-intervals n Required</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Global Truncation Error</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Degree of Precision</w:t>
            </w:r>
          </w:p>
        </w:tc>
      </w:tr>
      <w:tr>
        <w:trPr>
          <w:cantSplit/>
        </w:trPr>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Trapezoidal Rule</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Linear (Degree 1)</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Any integer n &gt;= 1</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O(h^2)</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w:t>
            </w:r>
          </w:p>
        </w:tc>
      </w:tr>
      <w:tr>
        <w:trPr>
          <w:cantSplit/>
        </w:trPr>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Simpson's 1/3 Rule</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Quadratic (Degree 2)</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Must be EVEN (n = 2, 4, 6...)</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O(h^4)</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3 (Exact for cubics!)</w:t>
            </w:r>
          </w:p>
        </w:tc>
      </w:tr>
      <w:tr>
        <w:trPr>
          <w:cantSplit/>
        </w:trPr>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Simpson's 3/8 Rule</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Cubic (Degree 3)</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Multiple of 3 (n = 3, 6, 9...)</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O(h^4)</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3</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23)</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Simpson 1/3 formula: (h/3)*[Ends + 4*Odds + 2*Evens]. n MUST BE EVEN! Trapezoidal: (h/2)*[Ends + 2*Rest].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23)</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Even though Simpson's 1/3 uses parabolic (2nd-degree) segments, odd-symmetry causes cubic error terms to cancel, making it exact for 3rd-degree cubics!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23)</w:t>
            </w:r>
          </w:p>
          <w:p>
            <w:pPr>
              <w:spacing w:after="60" w:line="276" w:lineRule="auto"/>
            </w:pPr>
            <w:r>
              <w:rPr>
                <w:rFonts w:ascii="Calibri" w:hAnsi="Calibri"/>
                <w:b/>
                <w:color w:val="2D3748"/>
                <w:sz w:val="20"/>
              </w:rPr>
              <w:t xml:space="preserve">Common Mark-Losing Errors: </w:t>
            </w:r>
            <w:r>
              <w:rPr>
                <w:rFonts w:ascii="Calibri" w:hAnsi="Calibri"/>
                <w:color w:val="2D3748"/>
                <w:sz w:val="20"/>
              </w:rPr>
              <w:t>Applying Simpson's 1/3 rule when n is an odd number (mathematically invalid!).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23)</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(Q4)</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Evaluate the integral I = ∫_0^6 (1 / (1 + x^2)) dx by using:</w:t>
              <w:br/>
              <w:t>(a) Trapezoidal Rule</w:t>
              <w:br/>
              <w:t>(b) Simpson's 1/3 Rule</w:t>
              <w:br/>
              <w:t>(c) Simpson's 3/8 Rule</w:t>
              <w:br/>
              <w:t>Take n = 6. Compare with exact analytical value and compute percentage error.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Table of ordinates for n=6 (3 marks) + Trapezoidal calculation (3 marks) + Simpson's 1/3 calculation (3 marks) + Simpson's 3/8 calculation (3 marks) + Exact comparison &amp; errors (3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Ordinates Table:</w:t>
        <w:br/>
        <w:t>Given limits a = 0, b = 6, n = 6 sub-intervals.</w:t>
        <w:br/>
        <w:t>Step size h = (b - a) / n = (6 - 0) / 6 = 1.0.</w:t>
        <w:br/>
        <w:t>f(x) = 1 / (1 + x^2).</w:t>
        <w:br/>
        <w:t>• x0 = 0: y0 = 1 / (1 + 0) = 1.00000</w:t>
        <w:br/>
        <w:t>• x1 = 1: y1 = 1 / (1 + 1) = 0.50000</w:t>
        <w:br/>
        <w:t>• x2 = 2: y2 = 1 / (1 + 4) = 0.20000</w:t>
        <w:br/>
        <w:t>• x3 = 3: y3 = 1 / (1 + 9) = 0.10000</w:t>
        <w:br/>
        <w:t>• x4 = 4: y4 = 1 / (1 + 16) = 0.05882</w:t>
        <w:br/>
        <w:t>• x5 = 5: y5 = 1 / (1 + 25) = 0.03846</w:t>
        <w:br/>
        <w:t>• x6 = 6: y6 = 1 / (1 + 36) = 0.02703</w:t>
        <w:br/>
        <w:br/>
        <w:t>2. (a) Trapezoidal Rule:</w:t>
        <w:br/>
        <w:t>I_Trap = (h / 2) * [ (y0 + y6) + 2 * (y1 + y2 + y3 + y4 + y5) ]</w:t>
        <w:br/>
        <w:t>Sum of ends = 1.00000 + 0.02703 = 1.02703</w:t>
        <w:br/>
        <w:t>Sum of remaining = 0.50000 + 0.20000 + 0.10000 + 0.05882 + 0.03846 = 0.89728</w:t>
        <w:br/>
        <w:t>I_Trap = (1.0 / 2) * [ 1.02703 + 2 * (0.89728) ] = 0.5 * [ 1.02703 + 1.79456 ] = 0.5 * 2.82159 = 1.4108.</w:t>
        <w:br/>
        <w:br/>
        <w:t>3. (b) Simpson's 1/3 Rule (Valid since n=6 is EVEN):</w:t>
        <w:br/>
        <w:t>I_Simp13 = (h / 3) * [ (y0 + y6) + 4 * (y1 + y3 + y5) + 2 * (y2 + y4) ]</w:t>
        <w:br/>
        <w:t>Sum of odds (y1 + y3 + y5) = 0.50000 + 0.10000 + 0.03846 = 0.63846</w:t>
        <w:br/>
        <w:t>Sum of evens (y2 + y4) = 0.20000 + 0.05882 = 0.25882</w:t>
        <w:br/>
        <w:t>I_Simp13 = (1.0 / 3) * [ 1.02703 + 4 * (0.63846) + 2 * (0.25882) ]</w:t>
        <w:br/>
        <w:t>= (1.0 / 3) * [ 1.02703 + 2.55384 + 0.51764 ] = (1.0 / 3) * [ 4.09851 ] = 1.3662.</w:t>
        <w:br/>
        <w:br/>
        <w:t>4. (c) Simpson's 3/8 Rule (Valid since n=6 is a multiple of 3):</w:t>
        <w:br/>
        <w:t>I_Simp38 = (3h / 8) * [ (y0 + y6) + 3 * (y1 + y2 + y4 + y5) + 2 * (y3) ]</w:t>
        <w:br/>
        <w:t>Sum of non-3s = 0.50000 + 0.20000 + 0.05882 + 0.03846 = 0.79728</w:t>
        <w:br/>
        <w:t>Sum of multiples of 3 = y3 = 0.10000</w:t>
        <w:br/>
        <w:t>I_Simp38 = (3 / 8) * [ 1.02703 + 3 * (0.79728) + 2 * (0.10000) ]</w:t>
        <w:br/>
        <w:t>= 0.375 * [ 1.02703 + 2.39184 + 0.20000 ] = 0.375 * [ 3.61887 ] = 1.3571.</w:t>
        <w:br/>
        <w:br/>
        <w:t>5. Exact Analytical Value &amp; Error Comparison:</w:t>
        <w:br/>
        <w:t>Exact I = ∫_0^6 1/(1+x^2) dx = [arctan(x)]_0^6 = arctan(6) - arctan(0) = 1.4056 radians.</w:t>
        <w:br/>
        <w:t>• Trapezoidal Error = |1.4056 - 1.4108| = 0.0052 (0.37% error)</w:t>
        <w:br/>
        <w:t>• Simpson's 1/3 Error = |1.4056 - 1.3662| = 0.0394</w:t>
        <w:br/>
        <w:t>• Simpson's 3/8 Error = |1.4056 - 1.3571| = 0.0485.</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Accurate table of y valuesAll 3 formulas stated with correct coefficientsExact arctan comparison</w:t>
      </w:r>
    </w:p>
    <w:p>
      <w:pPr>
        <w:keepNext/>
        <w:spacing w:before="320" w:after="120"/>
      </w:pPr>
      <w:r>
        <w:rPr>
          <w:rFonts w:ascii="Calibri" w:hAnsi="Calibri"/>
          <w:b/>
          <w:color w:val="206095"/>
          <w:sz w:val="28"/>
        </w:rPr>
        <w:t>2. Quantitative &amp; Placement Aptitude: Sentence Correction &amp; Subject-Verb Agreement</w:t>
      </w:r>
    </w:p>
    <w:p>
      <w:pPr>
        <w:spacing w:after="120" w:line="276" w:lineRule="auto"/>
      </w:pPr>
      <w:r>
        <w:rPr>
          <w:rFonts w:ascii="Calibri" w:hAnsi="Calibri"/>
          <w:i w:val="0"/>
          <w:color w:val="2D3748"/>
          <w:sz w:val="21"/>
        </w:rPr>
        <w:t>Grammar errors in campus hiring tests (Wipro, TCS, Cognizant) focus heavily on subject-verb agreement, modifier placement (dangling modifiers), and parallel structure in lists. Always isolate the true grammatical subject.</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A singular subject takes a singular verb; a plural subject takes a plural verb.</w:t>
              <w:br/>
              <w:t>2. 'Either... or' and 'Neither... nor': Verb agrees with the NEAREST subject.</w:t>
              <w:br/>
              <w:t>3. Indefinite Pronouns: 'Each', 'Every', 'Everyone', 'Neither', 'Either' take SINGULAR verbs.</w:t>
              <w:br/>
              <w:t>4. Parenthetical phrases ('along with', 'as well as', 'together with') do NOT change subject number.</w:t>
            </w:r>
          </w:p>
          <w:p>
            <w:pPr>
              <w:spacing w:after="60" w:line="276" w:lineRule="auto"/>
            </w:pPr>
            <w:r>
              <w:rPr>
                <w:rFonts w:ascii="Calibri" w:hAnsi="Calibri"/>
                <w:b/>
                <w:color w:val="2D3748"/>
                <w:sz w:val="20"/>
              </w:rPr>
              <w:t xml:space="preserve">Speed Calculation Shortcut: </w:t>
            </w:r>
            <w:r>
              <w:rPr>
                <w:rFonts w:ascii="Calibri" w:hAnsi="Calibri"/>
                <w:color w:val="2D3748"/>
                <w:sz w:val="20"/>
              </w:rPr>
              <w:t>Ignore intervening prepositional phrases: In 'The bouquet of red roses (was/were) beautiful', cross out 'of red roses'. The subject is 'bouquet' (singular) ==&gt; was.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Dijkstra's Shortest Path Algorithm</w:t>
      </w:r>
    </w:p>
    <w:p>
      <w:pPr>
        <w:spacing w:after="120" w:line="276" w:lineRule="auto"/>
      </w:pPr>
      <w:r>
        <w:rPr>
          <w:rFonts w:ascii="Calibri" w:hAnsi="Calibri"/>
          <w:b/>
          <w:color w:val="0A2540"/>
          <w:sz w:val="21"/>
        </w:rPr>
        <w:t xml:space="preserve">Core Concept: </w:t>
      </w:r>
      <w:r>
        <w:rPr>
          <w:rFonts w:ascii="Calibri" w:hAnsi="Calibri"/>
          <w:i w:val="0"/>
          <w:color w:val="2D3748"/>
          <w:sz w:val="21"/>
        </w:rPr>
        <w:t>Finds the shortest path from a single source to all other vertices in a weighted graph with non-negative edge weights using a min-heap PriorityQueue.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networkDelayTime(int[][] times, int n, int k) {</w:t>
              <w:br/>
              <w:t xml:space="preserve">        Map&lt;Integer, List&lt;int[]&gt;&gt; graph = new HashMap&lt;&gt;();</w:t>
              <w:br/>
              <w:t xml:space="preserve">        for (int[] time : times) {</w:t>
              <w:br/>
              <w:t xml:space="preserve">            graph.computeIfAbsent(time[0], x -&gt; new ArrayList&lt;&gt;()).add(new int[]{time[1], time[2]});</w:t>
              <w:br/>
              <w:t xml:space="preserve">        }</w:t>
              <w:br/>
              <w:t xml:space="preserve">        </w:t>
              <w:br/>
              <w:t xml:space="preserve">        PriorityQueue&lt;int[]&gt; minHeap = new PriorityQueue&lt;&gt;((a, b) -&gt; Integer.compare(a[1], b[1]));</w:t>
              <w:br/>
              <w:t xml:space="preserve">        minHeap.offer(new int[]{k, 0}); // {node, distance}</w:t>
              <w:br/>
              <w:t xml:space="preserve">        Map&lt;Integer, Integer&gt; dist = new HashMap&lt;&gt;();</w:t>
              <w:br/>
              <w:t xml:space="preserve">        </w:t>
              <w:br/>
              <w:t xml:space="preserve">        while (!minHeap.isEmpty()) {</w:t>
              <w:br/>
              <w:t xml:space="preserve">            int[] curr = minHeap.poll();</w:t>
              <w:br/>
              <w:t xml:space="preserve">            int node = curr[0], d = curr[1];</w:t>
              <w:br/>
              <w:t xml:space="preserve">            if (dist.containsKey(node)) continue;</w:t>
              <w:br/>
              <w:t xml:space="preserve">            dist.put(node, d);</w:t>
              <w:br/>
              <w:t xml:space="preserve">            </w:t>
              <w:br/>
              <w:t xml:space="preserve">            if (graph.containsKey(node)) {</w:t>
              <w:br/>
              <w:t xml:space="preserve">                for (int[] edge : graph.get(node)) {</w:t>
              <w:br/>
              <w:t xml:space="preserve">                    int neighbor = edge[0], weight = edge[1];</w:t>
              <w:br/>
              <w:t xml:space="preserve">                    if (!dist.containsKey(neighbor)) {</w:t>
              <w:br/>
              <w:t xml:space="preserve">                        minHeap.offer(new int[]{neighbor, d + weight});</w:t>
              <w:br/>
              <w:t xml:space="preserve">                    }</w:t>
              <w:br/>
              <w:t xml:space="preserve">                }</w:t>
              <w:br/>
              <w:t xml:space="preserve">            }</w:t>
              <w:br/>
              <w:t xml:space="preserve">        }</w:t>
              <w:br/>
              <w:t xml:space="preserve">        if (dist.size() != n) return -1;</w:t>
              <w:br/>
              <w:t xml:space="preserve">        int maxDist = 0;</w:t>
              <w:br/>
              <w:t xml:space="preserve">        for (int d : dist.values()) maxDist = Math.max(maxDist, d);</w:t>
              <w:br/>
              <w:t xml:space="preserve">        return maxDist;</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O((V + E) log V) Time, O(V + E)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Network Delay Time</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a network of n nodes, labeled from 1 to n. Return the minimum time it takes for all the n nodes to receive the signal.</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Dijkstra's Shortest Path Algorithm algorithmic technique.</w:t>
        <w:br/>
        <w:t>2. Finds the shortest path from a single source to all other vertices in a weighted graph with non-negative edge weights using a min-heap PriorityQueue.</w:t>
        <w:br/>
        <w:t>3. Invariants: Greedily expands the vertex with the lowest tentative distance; non-negative weights guarantee that once visited, its optimal distance is finalized.</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networkDelayTime(int[][] times, int n, int k) {</w:t>
              <w:br/>
              <w:t xml:space="preserve">        int[] dist = new int[n + 1];</w:t>
              <w:br/>
              <w:t xml:space="preserve">        Arrays.fill(dist, Integer.MAX_VALUE);</w:t>
              <w:br/>
              <w:t xml:space="preserve">        dist[k] = 0;</w:t>
              <w:br/>
              <w:t xml:space="preserve">        for (int i = 1; i &lt;= n - 1; i++) {</w:t>
              <w:br/>
              <w:t xml:space="preserve">            for (int[] e : times) {</w:t>
              <w:br/>
              <w:t xml:space="preserve">                if (dist[e[0]] != Integer.MAX_VALUE &amp;&amp; dist[e[0]] + e[2] &lt; dist[e[1]]) {</w:t>
              <w:br/>
              <w:t xml:space="preserve">                    dist[e[1]] = dist[e[0]] + e[2];</w:t>
              <w:br/>
              <w:t xml:space="preserve">                }</w:t>
              <w:br/>
              <w:t xml:space="preserve">            }</w:t>
              <w:br/>
              <w:t xml:space="preserve">        }</w:t>
              <w:br/>
              <w:t xml:space="preserve">        int max = 0;</w:t>
              <w:br/>
              <w:t xml:space="preserve">        for (int i = 1; i &lt;= n; i++) {</w:t>
              <w:br/>
              <w:t xml:space="preserve">            if (dist[i] == Integer.MAX_VALUE) return -1;</w:t>
              <w:br/>
              <w:t xml:space="preserve">            max = Math.max(max, dist[i]);</w:t>
              <w:br/>
              <w:t xml:space="preserve">        }</w:t>
              <w:br/>
              <w:t xml:space="preserve">        return max;</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O((V + E) log V) Time  |  Space: O(V + E)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Path with Minimum Effort</w:t>
      </w:r>
    </w:p>
    <w:p>
      <w:pPr>
        <w:spacing w:after="120" w:line="276" w:lineRule="auto"/>
      </w:pPr>
      <w:r>
        <w:rPr>
          <w:rFonts w:ascii="Calibri" w:hAnsi="Calibri"/>
          <w:b/>
          <w:color w:val="0A2540"/>
          <w:sz w:val="21"/>
        </w:rPr>
        <w:t xml:space="preserve">Problem Statement: </w:t>
      </w:r>
      <w:r>
        <w:rPr>
          <w:rFonts w:ascii="Calibri" w:hAnsi="Calibri"/>
          <w:i w:val="0"/>
          <w:color w:val="2D3748"/>
          <w:sz w:val="21"/>
        </w:rPr>
        <w:t>Find a route from top-left to bottom-right that requires the minimum effort (maximum absolute difference in heights between consecutive cells).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Dijkstra's Shortest Path Algorithm.</w:t>
        <w:br/>
        <w:t>2. Handle edge cases: Unreachable destination (returns -1), Source has no outgoing edges, Cycles with positive weights.</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minimumEffortPath(int[][] heights) {</w:t>
              <w:br/>
              <w:t xml:space="preserve">        int r = heights.length, c = heights[0].length;</w:t>
              <w:br/>
              <w:t xml:space="preserve">        int[][] dist = new int[r][c];</w:t>
              <w:br/>
              <w:t xml:space="preserve">        for (int[] row : dist) Arrays.fill(row, Integer.MAX_VALUE);</w:t>
              <w:br/>
              <w:t xml:space="preserve">        dist[0][0] = 0;</w:t>
              <w:br/>
              <w:t xml:space="preserve">        PriorityQueue&lt;int[]&gt; pq = new PriorityQueue&lt;&gt;((a, b) -&gt; a[2] - b[2]);</w:t>
              <w:br/>
              <w:t xml:space="preserve">        pq.offer(new int[]{0, 0, 0});</w:t>
              <w:br/>
              <w:t xml:space="preserve">        int[][] dirs = {{1,0},{-1,0},{0,1},{0,-1}};</w:t>
              <w:br/>
              <w:t xml:space="preserve">        while (!pq.isEmpty()) {</w:t>
              <w:br/>
              <w:t xml:space="preserve">            int[] cur = pq.poll();</w:t>
              <w:br/>
              <w:t xml:space="preserve">            if (cur[0] == r - 1 &amp;&amp; cur[1] == c - 1) return cur[2];</w:t>
              <w:br/>
              <w:t xml:space="preserve">            for (int[] d : dirs) {</w:t>
              <w:br/>
              <w:t xml:space="preserve">                int ni = cur[0] + d[0], nj = cur[1] + d[1];</w:t>
              <w:br/>
              <w:t xml:space="preserve">                if (ni &gt;= 0 &amp;&amp; ni &lt; r &amp;&amp; nj &gt;= 0 &amp;&amp; nj &lt; c) {</w:t>
              <w:br/>
              <w:t xml:space="preserve">                    int effort = Math.max(cur[2], Math.abs(heights[cur[0]][cur[1]] - heights[ni][nj]));</w:t>
              <w:br/>
              <w:t xml:space="preserve">                    if (effort &lt; dist[ni][nj]) {</w:t>
              <w:br/>
              <w:t xml:space="preserve">                        dist[ni][nj] = effort;</w:t>
              <w:br/>
              <w:t xml:space="preserve">                        pq.offer(new int[]{ni, nj, effort});</w:t>
              <w:br/>
              <w:t xml:space="preserve">                    }</w:t>
              <w:br/>
              <w:t xml:space="preserve">                }</w:t>
              <w:br/>
              <w:t xml:space="preserve">            }</w:t>
              <w:br/>
              <w:t xml:space="preserve">        }</w:t>
              <w:br/>
              <w:t xml:space="preserve">        return 0;</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O((V + E) log V) Time  |  Space: O(V + E)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Python Internals — Global Interpreter Lock (GIL), Threading vs Multiprocessing &amp; AsyncIO Event Loop</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does Python have the GIL, and what are its trade-offs?</w:t>
            </w:r>
          </w:p>
          <w:p>
            <w:pPr>
              <w:spacing w:after="60" w:line="276" w:lineRule="auto"/>
            </w:pPr>
            <w:r>
              <w:rPr>
                <w:rFonts w:ascii="Calibri" w:hAnsi="Calibri"/>
                <w:b/>
                <w:color w:val="2D3748"/>
                <w:sz w:val="20"/>
              </w:rPr>
              <w:t xml:space="preserve">Expected Technical Answer: </w:t>
            </w:r>
            <w:r>
              <w:rPr>
                <w:rFonts w:ascii="Calibri" w:hAnsi="Calibri"/>
                <w:color w:val="2D3748"/>
                <w:sz w:val="20"/>
              </w:rPr>
              <w:t>CPython's memory management relies on reference counting (`ob_refcnt`). Without the GIL, every increment/decrement of a reference count would require thread synchronization locks, causing massive performance degradation in single-threaded programs and risking race condition memory corruptions. The GIL simplifies C extensions and guarantees thread-safe memory management, but prevents multi-threaded Python programs from executing CPU-bound code in parallel across multiple cores.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When should you use `threading`, `multiprocessing`, or `asyncio`?</w:t>
            </w:r>
          </w:p>
          <w:p>
            <w:pPr>
              <w:spacing w:after="60" w:line="276" w:lineRule="auto"/>
            </w:pPr>
            <w:r>
              <w:rPr>
                <w:rFonts w:ascii="Calibri" w:hAnsi="Calibri"/>
                <w:b/>
                <w:color w:val="2D3748"/>
                <w:sz w:val="20"/>
              </w:rPr>
              <w:t xml:space="preserve">Expected Technical Answer: </w:t>
            </w:r>
            <w:r>
              <w:rPr>
                <w:rFonts w:ascii="Calibri" w:hAnsi="Calibri"/>
                <w:color w:val="2D3748"/>
                <w:sz w:val="20"/>
              </w:rPr>
              <w:t>- Use `multiprocessing` for CPU-bound tasks (image processing, data science, mathematical simulations) to utilize multiple physical CPU cores in parallel. - Use `threading` for legacy I/O-bound tasks where libraries block synchronously (file system reads, synchronous database drivers). - Use `asyncio` for high-concurrency, network-heavy I/O-bound tasks (FastAPI servers, microservices, web scrapers) where tens of thousands of idle socket connections can be handled on a single thread with minimal RAM.</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Does Python's GIL prevent race conditions in multi-threaded programs?</w:t>
            </w:r>
          </w:p>
          <w:p>
            <w:pPr>
              <w:spacing w:after="60" w:line="276" w:lineRule="auto"/>
            </w:pPr>
            <w:r>
              <w:rPr>
                <w:rFonts w:ascii="Calibri" w:hAnsi="Calibri"/>
                <w:b/>
                <w:color w:val="2D3748"/>
                <w:sz w:val="20"/>
              </w:rPr>
              <w:t xml:space="preserve">Expected Technical Answer: </w:t>
            </w:r>
            <w:r>
              <w:rPr>
                <w:rFonts w:ascii="Calibri" w:hAnsi="Calibri"/>
                <w:color w:val="2D3748"/>
                <w:sz w:val="20"/>
              </w:rPr>
              <w:t>No. The GIL only guarantees CPython internal interpreter memory safety (protecting reference counts and C pointers); it does NOT protect application-level shared state. In Python, an operation like `counter += 1` compiles to multiple bytecode instructions (LOAD_FAST, LOAD_CONST, BINARY_ADD, STORE_FAST). The thread can be context-switched between these instructions, producing race conditions. Programmers must still use `threading.Lock`.</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an `asyncio` event loop differ from multi-threading?</w:t>
            </w:r>
          </w:p>
          <w:p>
            <w:pPr>
              <w:spacing w:after="60" w:line="276" w:lineRule="auto"/>
            </w:pPr>
            <w:r>
              <w:rPr>
                <w:rFonts w:ascii="Calibri" w:hAnsi="Calibri"/>
                <w:b/>
                <w:color w:val="2D3748"/>
                <w:sz w:val="20"/>
              </w:rPr>
              <w:t xml:space="preserve">Expected Technical Answer: </w:t>
            </w:r>
            <w:r>
              <w:rPr>
                <w:rFonts w:ascii="Calibri" w:hAnsi="Calibri"/>
                <w:color w:val="2D3748"/>
                <w:sz w:val="20"/>
              </w:rPr>
              <w:t>Multi-threading uses preemptive scheduling where the OS kernel arbitrarily interrupts threads at any instruction. `asyncio` uses cooperative multitasking on a single thread: coroutines yield execution control explicitly using `await`. Because only one coroutine executes at any millisecond, there is zero thread context-switch overhead and no shared-memory race conditions during synchronous blocks.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happens if you execute a blocking synchronous operation (like `time.sleep(5)`) inside an `asyncio` coroutine?</w:t>
            </w:r>
          </w:p>
          <w:p>
            <w:pPr>
              <w:spacing w:after="60" w:line="276" w:lineRule="auto"/>
            </w:pPr>
            <w:r>
              <w:rPr>
                <w:rFonts w:ascii="Calibri" w:hAnsi="Calibri"/>
                <w:b/>
                <w:color w:val="2D3748"/>
                <w:sz w:val="20"/>
              </w:rPr>
              <w:t xml:space="preserve">Expected Technical Answer: </w:t>
            </w:r>
            <w:r>
              <w:rPr>
                <w:rFonts w:ascii="Calibri" w:hAnsi="Calibri"/>
                <w:color w:val="2D3748"/>
                <w:sz w:val="20"/>
              </w:rPr>
              <w:t>Because `asyncio` runs on a single thread, a blocking synchronous call halts the entire event loop. No other coroutines or tasks can execute or handle incoming network traffic during those 5 seconds. To run blocking operations safely in asyncio, you must offload them to a thread pool executor via `asyncio.to_thread(func)` or `loop.run_in_executor()`.</w:t>
            </w:r>
          </w:p>
        </w:tc>
      </w:tr>
    </w:tbl>
    <w:p>
      <w:pPr>
        <w:spacing w:before="0" w:after="80"/>
      </w:pPr>
    </w:p>
    <w:p>
      <w:pPr>
        <w:keepNext/>
        <w:spacing w:before="320" w:after="120"/>
      </w:pPr>
      <w:r>
        <w:rPr>
          <w:rFonts w:ascii="Calibri" w:hAnsi="Calibri"/>
          <w:b/>
          <w:color w:val="206095"/>
          <w:sz w:val="28"/>
        </w:rPr>
        <w:t>5. Project Architecture Defense: Caloriv</w:t>
      </w:r>
    </w:p>
    <w:p>
      <w:pPr>
        <w:spacing w:after="120" w:line="276" w:lineRule="auto"/>
      </w:pPr>
      <w:r>
        <w:rPr>
          <w:rFonts w:ascii="Calibri" w:hAnsi="Calibri"/>
          <w:i w:val="0"/>
          <w:color w:val="2D3748"/>
          <w:sz w:val="21"/>
        </w:rPr>
        <w:t>WHAT TO UNDERSTAND:</w:t>
        <w:br/>
        <w:t>Device camera capture, client-side image compression, and cloud asset pipelines.</w:t>
        <w:br/>
        <w:br/>
        <w:t>WHAT TO MEMORIZE:</w:t>
        <w:br/>
        <w:t>Compressing images before mobile upload saves cellular data and prevents network timeout failures.</w:t>
        <w:br/>
        <w:br/>
        <w:t>60-SECOND INTERVIEW PITCH:</w:t>
        <w:br/>
        <w:t>For visual food journaling in Caloriv, I built an image processing pipeline. The mobile client compresses raw camera captures to under 250KB before uploading them to Cloudinary CDN, ensuring lightning-fast meal logging even on restricted 3G/4G connections.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does Caloriv handle meal photo uploads efficiently over slow mobile networks?</w:t>
            </w:r>
          </w:p>
          <w:p>
            <w:pPr>
              <w:spacing w:after="60" w:line="276" w:lineRule="auto"/>
            </w:pPr>
            <w:r>
              <w:rPr>
                <w:rFonts w:ascii="Calibri" w:hAnsi="Calibri"/>
                <w:b/>
                <w:color w:val="2D3748"/>
                <w:sz w:val="20"/>
              </w:rPr>
              <w:t xml:space="preserve">Strong Architectural Answer: </w:t>
            </w:r>
            <w:r>
              <w:rPr>
                <w:rFonts w:ascii="Calibri" w:hAnsi="Calibri"/>
                <w:color w:val="2D3748"/>
                <w:sz w:val="20"/>
              </w:rPr>
              <w:t>When a user captures a food photo, rather than uploading raw 12MB camera images, we use `expo-image-manipulator` to downsample the image resolution to a maximum 1080px width and compress it to JPEG format with 75% quality. This reduces file size to under 250KB before streaming the binary data to Cloudinary via authenticated upload signatures.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use Cloudinary CDN instead of saving food photos directly on the backend server?</w:t>
            </w:r>
          </w:p>
          <w:p>
            <w:pPr>
              <w:spacing w:after="60" w:line="276" w:lineRule="auto"/>
            </w:pPr>
            <w:r>
              <w:rPr>
                <w:rFonts w:ascii="Calibri" w:hAnsi="Calibri"/>
                <w:b/>
                <w:color w:val="2D3748"/>
                <w:sz w:val="20"/>
              </w:rPr>
              <w:t xml:space="preserve">Strong Architectural Answer: </w:t>
            </w:r>
            <w:r>
              <w:rPr>
                <w:rFonts w:ascii="Calibri" w:hAnsi="Calibri"/>
                <w:color w:val="2D3748"/>
                <w:sz w:val="20"/>
              </w:rPr>
              <w:t>Storing images on application servers consumes expensive block storage and burdens the CPU with image resizing. Cloudinary automatically generates dynamic responsive thumbnails (`w_300,h_300,c_fill,f_auto,q_auto`), reducing mobile data usage by over 60% when rendering meal history grids.</w:t>
            </w:r>
          </w:p>
        </w:tc>
      </w:tr>
    </w:tbl>
    <w:p>
      <w:pPr>
        <w:spacing w:before="0" w:after="80"/>
      </w:pPr>
    </w:p>
    <w:p>
      <w:pPr>
        <w:keepNext/>
        <w:spacing w:before="320" w:after="120"/>
      </w:pPr>
      <w:r>
        <w:rPr>
          <w:rFonts w:ascii="Calibri" w:hAnsi="Calibri"/>
          <w:b/>
          <w:color w:val="206095"/>
          <w:sz w:val="28"/>
        </w:rPr>
        <w:t>6. Day 23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the TCP 3-way handshake to establish a reliable connection, what sequence of control flags is exchanged between client and server?</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Connection establishment: Client sends SYN, Server replies with SYN + ACK, and Client confirms with final ACK.</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TCP handle Congestion Control during the initial 'Slow Start' phase upon connection startup?</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Slow Start probes network capacity exponentially: cwnd doubles every round-trip time until reaching the slow start threshold (ssthresh).</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mechanism does TCP use during Congestion Avoidance after cwnd exceeds ssthresh?</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In Congestion Avoidance, AIMD provides linear window expansion (+1 MSS per RTT) to stabilize throughput near link capacity.</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primary architectural difference between TCP and UDP?</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TCP guarantees in-order reliable delivery via acknowledgments and retries; UDP provides lightweight, low-latency best-effort transmission.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size of the standard base IPv4 and TCP headers without options?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Both IPv4 and TCP base headers have a minimum length of 20 bytes each (5 32-bit words), yielding a combined 40-byte base header.</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subject-verb agreement with correlative conjunctions, which sentence is correct?</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In 'Neither... nor', the verb agrees with the closer subject ('employees', plural =&gt; 'were').</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Regarding distributive pronoun agreement with 'Each', which statement is correct?</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'Each' is a singular distributive pronoun and requires the singular verb 'has'.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Identify the part containing a grammatical error in: 'The quality of these mangoes (A) / are not good (B) / according to the buyer (C) / No error (D)'</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The subject is 'quality' (singular), so the verb should be 'is not good', not 'are'.</w:t>
            </w:r>
          </w:p>
        </w:tc>
      </w:tr>
    </w:tbl>
    <w:p>
      <w:pPr>
        <w:spacing w:before="0" w:after="120"/>
      </w:pPr>
    </w:p>
    <w:p>
      <w:r>
        <w:br w:type="page"/>
      </w:r>
    </w:p>
    <w:p>
      <w:pPr>
        <w:keepNext/>
        <w:spacing w:before="480" w:after="160"/>
      </w:pPr>
      <w:r>
        <w:rPr>
          <w:rFonts w:ascii="Calibri" w:hAnsi="Calibri"/>
          <w:b/>
          <w:color w:val="0A2540"/>
          <w:sz w:val="36"/>
        </w:rPr>
        <w:t>DAY 24: DAY 24: KNOWLEDGE DISCOVERY IN DATABASES (KDD 5-PHASE PROCESS) &amp; DATA MINING TECHNIQUES &amp; DYNAMIC PROGRAMMING: 1D ARRAY</w:t>
      </w:r>
    </w:p>
    <w:p>
      <w:pPr>
        <w:spacing w:after="120" w:line="276" w:lineRule="auto"/>
      </w:pPr>
      <w:r>
        <w:rPr>
          <w:rFonts w:ascii="Calibri" w:hAnsi="Calibri"/>
          <w:i/>
          <w:color w:val="2D3748"/>
          <w:sz w:val="21"/>
        </w:rPr>
        <w:t>Day 24 of 30  |  Subject Focus: Knowledge Management  |  Aptitude: Prepositions, Conjunctions &amp; Idiomatic Usage  |  Target: SGPA &gt;= 9.0 Standard</w:t>
      </w:r>
    </w:p>
    <w:p>
      <w:pPr>
        <w:keepNext/>
        <w:spacing w:before="320" w:after="120"/>
      </w:pPr>
      <w:r>
        <w:rPr>
          <w:rFonts w:ascii="Calibri" w:hAnsi="Calibri"/>
          <w:b/>
          <w:color w:val="206095"/>
          <w:sz w:val="28"/>
        </w:rPr>
        <w:t>1. Semester 5 Deep Academic Lecture: Knowledge Management</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IV — Knowledge Discovery in Databases (KDD 5-Phase Process) &amp; Data Mining Techniques</w:t>
      </w:r>
    </w:p>
    <w:p>
      <w:pPr>
        <w:spacing w:after="120" w:line="276" w:lineRule="auto"/>
      </w:pPr>
      <w:r>
        <w:rPr>
          <w:rFonts w:ascii="Calibri" w:hAnsi="Calibri"/>
          <w:i w:val="0"/>
          <w:color w:val="2D3748"/>
          <w:sz w:val="21"/>
        </w:rPr>
        <w:t>Knowledge Discovery in Databases (KDD) is the non-trivial process of identifying valid, novel, potentially useful, and ultimately understandable patterns in data (Fayyad et al., 1996). Data Mining is the central algorithmic step within the broader KDD process. The 5 stages of KDD are:</w:t>
        <w:br/>
        <w:t>1. Selection: Creating a target data set by selecting relevant variables and data subsets from disparate enterprise warehouses.</w:t>
        <w:br/>
        <w:t>2. Preprocessing: Cleaning data by eliminating noise, handling missing attribute values, removing duplicates, and resolving format inconsistencies.</w:t>
        <w:br/>
        <w:t>3. Transformation: Projecting data into suitable spaces for mining via dimensionality reduction, normalization, discretization, and feature engineering.</w:t>
        <w:br/>
        <w:t>4. Data Mining: Applying intelligent algorithmic models (Classification, Clustering, Association Rule Mining / Apriori, Regression) to discover hidden mathematical patterns.</w:t>
        <w:br/>
        <w:t>5. Interpretation / Evaluation: Translating discovered patterns into human-understandable visual knowledge, validating against domain truths, and integrating into executive decision workflows.</w:t>
      </w:r>
    </w:p>
    <w:p>
      <w:pPr>
        <w:spacing w:after="120" w:line="276" w:lineRule="auto"/>
      </w:pPr>
      <w:r>
        <w:rPr>
          <w:rFonts w:ascii="Calibri" w:hAnsi="Calibri"/>
          <w:i w:val="0"/>
          <w:color w:val="2D3748"/>
          <w:sz w:val="21"/>
        </w:rPr>
        <w:t>1. Selection; 2. Preprocessing; 3. Transformation; 4. Data Mining; 5. Interpretation/Evaluation.</w:t>
      </w:r>
    </w:p>
    <w:p>
      <w:pPr>
        <w:spacing w:after="120" w:line="276" w:lineRule="auto"/>
      </w:pPr>
      <w:r>
        <w:rPr>
          <w:rFonts w:ascii="Calibri" w:hAnsi="Calibri"/>
          <w:i w:val="0"/>
          <w:color w:val="2D3748"/>
          <w:sz w:val="21"/>
        </w:rPr>
        <w:t>Data Mining is merely one algorithmic phase within the broader end-to-end KDD pipeline, which encompasses upstream data cleansing and downstream business evaluation.</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THE 5 PHASES OF KDD                |</w:t>
              <w:br/>
              <w:t>| Raw Data -&gt; Selection -&gt; Preprocessing -&gt;         |</w:t>
              <w:br/>
              <w:t>| Transformation -&gt; Data Mining -&gt; Interpretation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KDD Phase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Input Artifact</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Core Operation</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Output Artifact</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 Selection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Raw Enterprise Databases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Sampling, segmenting, schema targeting</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Target Dataset</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 Preprocessing</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Target Dataset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Imputing missing values, noise filtering</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Cleaned Dataset</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3. Transformation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Cleaned Dataset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Normalization, PCA dimensionality reduction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Transformed Dataset</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4. Data Mining</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Transformed Dataset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Executing Apriori, K-Means, Decision Trees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Discovered Patterns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5. Interpretation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Discovered Patterns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Visualization, expert validation, scoring</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Actionable Knowledge</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24)</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KDD 5 Steps: Selection -&gt; Preprocessing -&gt; Transformation -&gt; Data Mining -&gt; Interpretation/Evaluation. Data Mining is the algorithmic engine inside KDD.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24)</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Data cleaning and preprocessing consume 70% of total KDD effort; clean data is mandatory for meaningful mining results.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24)</w:t>
            </w:r>
          </w:p>
          <w:p>
            <w:pPr>
              <w:spacing w:after="60" w:line="276" w:lineRule="auto"/>
            </w:pPr>
            <w:r>
              <w:rPr>
                <w:rFonts w:ascii="Calibri" w:hAnsi="Calibri"/>
                <w:b/>
                <w:color w:val="2D3748"/>
                <w:sz w:val="20"/>
              </w:rPr>
              <w:t xml:space="preserve">Common Mark-Losing Errors: </w:t>
            </w:r>
            <w:r>
              <w:rPr>
                <w:rFonts w:ascii="Calibri" w:hAnsi="Calibri"/>
                <w:color w:val="2D3748"/>
                <w:sz w:val="20"/>
              </w:rPr>
              <w:t>Saying Data Mining and KDD are synonyms. Data Mining is strictly step 4 of the 5-step KDD pipeline.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24)</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(Q4)</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What is Knowledge Discovery in Databases (KDD)? Explain the steps involved in the KDD process with a neat diagram. Differentiate between Data Mining and KDD.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Definition (2 marks) + Pipeline Diagram (4 marks) + 5 Steps explained (6 marks) + Data Mining vs KDD distinction (3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Knowledge Discovery in Databases (KDD) is the non-trivial process of extracting valid, novel, potentially useful, and ultimately understandable patterns from large datasets (Usama Fayyad, 1996). The KDD pipeline consists of 5 iterative steps: 1. Selection (identifying target data subsets); 2. Preprocessing (data cleansing, handling missing values, noise removal); 3. Transformation (feature reduction, discretization, normalization); 4. Data Mining (applying algorithms like decision trees, neural networks, or Apriori to extract patterns); 5. Interpretation/Evaluation (translating patterns into visual knowledge for executive action). The critical distinction is that Data Mining is strictly one algorithmic step (step 4) within the comprehensive, end-to-end KDD lifecycle.</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Full pipeline drawn with intermediate datasetsClear explanation that data mining is a subset of KDD</w:t>
      </w:r>
    </w:p>
    <w:p>
      <w:pPr>
        <w:keepNext/>
        <w:spacing w:before="320" w:after="120"/>
      </w:pPr>
      <w:r>
        <w:rPr>
          <w:rFonts w:ascii="Calibri" w:hAnsi="Calibri"/>
          <w:b/>
          <w:color w:val="206095"/>
          <w:sz w:val="28"/>
        </w:rPr>
        <w:t>2. Quantitative &amp; Placement Aptitude: Prepositions, Conjunctions &amp; Idiomatic Usage</w:t>
      </w:r>
    </w:p>
    <w:p>
      <w:pPr>
        <w:spacing w:after="120" w:line="276" w:lineRule="auto"/>
      </w:pPr>
      <w:r>
        <w:rPr>
          <w:rFonts w:ascii="Calibri" w:hAnsi="Calibri"/>
          <w:i w:val="0"/>
          <w:color w:val="2D3748"/>
          <w:sz w:val="21"/>
        </w:rPr>
        <w:t>Prepositional idioms are tested directly in fill-in-the-blank and error spotting questions. Remember that words expressing preference or comparative hierarchy like 'senior', 'junior', 'prior', 'superior', 'prefer' take 'to', NEVER 'than'.</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Fixed Prepositions: Abstain from, Accustomed to, Congratulate on, Capable of, Insist on, Prevent from, Superior to.</w:t>
              <w:br/>
              <w:t>2. Correlative Conjunctions: Hardly... when; Scarcely... when; No sooner... than; Not only... but also.</w:t>
              <w:br/>
              <w:t>3. 'Between' is used for two items; 'Among' for three or more.</w:t>
            </w:r>
          </w:p>
          <w:p>
            <w:pPr>
              <w:spacing w:after="60" w:line="276" w:lineRule="auto"/>
            </w:pPr>
            <w:r>
              <w:rPr>
                <w:rFonts w:ascii="Calibri" w:hAnsi="Calibri"/>
                <w:b/>
                <w:color w:val="2D3748"/>
                <w:sz w:val="20"/>
              </w:rPr>
              <w:t xml:space="preserve">Speed Calculation Shortcut: </w:t>
            </w:r>
            <w:r>
              <w:rPr>
                <w:rFonts w:ascii="Calibri" w:hAnsi="Calibri"/>
                <w:color w:val="2D3748"/>
                <w:sz w:val="20"/>
              </w:rPr>
              <w:t>Pair Matching: The instant you spot 'No sooner' in a sentence, immediately scan for 'than'. If it uses 'when' or 'then', it is an automatic error.</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Dynamic Programming: 1D Array</w:t>
      </w:r>
    </w:p>
    <w:p>
      <w:pPr>
        <w:spacing w:after="120" w:line="276" w:lineRule="auto"/>
      </w:pPr>
      <w:r>
        <w:rPr>
          <w:rFonts w:ascii="Calibri" w:hAnsi="Calibri"/>
          <w:b/>
          <w:color w:val="0A2540"/>
          <w:sz w:val="21"/>
        </w:rPr>
        <w:t xml:space="preserve">Core Concept: </w:t>
      </w:r>
      <w:r>
        <w:rPr>
          <w:rFonts w:ascii="Calibri" w:hAnsi="Calibri"/>
          <w:i w:val="0"/>
          <w:color w:val="2D3748"/>
          <w:sz w:val="21"/>
        </w:rPr>
        <w:t>Solves optimization problems with overlapping subproblems and optimal substructure by caching solutions in a 1D state array or two running variables.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rob(int[] nums) {</w:t>
              <w:br/>
              <w:t xml:space="preserve">        if (nums == null || nums.length == 0) return 0;</w:t>
              <w:br/>
              <w:t xml:space="preserve">        if (nums.length == 1) return nums[0];</w:t>
              <w:br/>
              <w:t xml:space="preserve">        </w:t>
              <w:br/>
              <w:t xml:space="preserve">        int prev2 = 0;</w:t>
              <w:br/>
              <w:t xml:space="preserve">        int prev1 = 0;</w:t>
              <w:br/>
              <w:t xml:space="preserve">        for (int num : nums) {</w:t>
              <w:br/>
              <w:t xml:space="preserve">            int current = Math.max(prev1, prev2 + num);</w:t>
              <w:br/>
              <w:t xml:space="preserve">            prev2 = prev1;</w:t>
              <w:br/>
              <w:t xml:space="preserve">            prev1 = current;</w:t>
              <w:br/>
              <w:t xml:space="preserve">        }</w:t>
              <w:br/>
              <w:t xml:space="preserve">        return prev1;</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House Robber</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planning to rob houses along a street. Each house has a certain amount of money stashed. Determine the maximum amount of money you can rob tonight without alerting the police.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Dynamic Programming: 1D Array algorithmic technique.</w:t>
        <w:br/>
        <w:t>2. Solves optimization problems with overlapping subproblems and optimal substructure by caching solutions in a 1D state array or two running variables.</w:t>
        <w:br/>
        <w:t>3. Invariants: Deciding optimal outcome at state i depends strictly on preceding states (e.g. dp[i] = max(dp[i-1], dp[i-2] + nums[i])).</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rob(int[] nums) {</w:t>
              <w:br/>
              <w:t xml:space="preserve">        int prev1 = 0, prev2 = 0;</w:t>
              <w:br/>
              <w:t xml:space="preserve">        for (int x : nums) {</w:t>
              <w:br/>
              <w:t xml:space="preserve">            int cur = Math.max(prev1, prev2 + x);</w:t>
              <w:br/>
              <w:t xml:space="preserve">            prev2 = prev1;</w:t>
              <w:br/>
              <w:t xml:space="preserve">            prev1 = cur;</w:t>
              <w:br/>
              <w:t xml:space="preserve">        }</w:t>
              <w:br/>
              <w:t xml:space="preserve">        return prev1;</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Climbing Stairs</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climbing a staircase. It takes n steps to reach the top. Each time you can either climb 1 or 2 steps. In how many distinct ways can you climb to the top?</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Dynamic Programming: 1D Array.</w:t>
        <w:br/>
        <w:t>2. Handle edge cases: Single house, All houses zero value, Circular houses constraint (House Robber II).</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climbStairs(int n) {</w:t>
              <w:br/>
              <w:t xml:space="preserve">        if (n &lt;= 2) return n;</w:t>
              <w:br/>
              <w:t xml:space="preserve">        int a = 1, b = 2;</w:t>
              <w:br/>
              <w:t xml:space="preserve">        for (int i = 3; i &lt;= n; i++) {</w:t>
              <w:br/>
              <w:t xml:space="preserve">            int c = a + b;</w:t>
              <w:br/>
              <w:t xml:space="preserve">            a = b;</w:t>
              <w:br/>
              <w:t xml:space="preserve">            b = c;</w:t>
              <w:br/>
              <w:t xml:space="preserve">        }</w:t>
              <w:br/>
              <w:t xml:space="preserve">        return b;</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Python Internals — Python Advanced Patterns: Decorators, Generators, Iterators &amp; Context Managers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 Decorators work in Python, and why is `functools.wraps` essential?</w:t>
            </w:r>
          </w:p>
          <w:p>
            <w:pPr>
              <w:spacing w:after="60" w:line="276" w:lineRule="auto"/>
            </w:pPr>
            <w:r>
              <w:rPr>
                <w:rFonts w:ascii="Calibri" w:hAnsi="Calibri"/>
                <w:b/>
                <w:color w:val="2D3748"/>
                <w:sz w:val="20"/>
              </w:rPr>
              <w:t xml:space="preserve">Expected Technical Answer: </w:t>
            </w:r>
            <w:r>
              <w:rPr>
                <w:rFonts w:ascii="Calibri" w:hAnsi="Calibri"/>
                <w:color w:val="2D3748"/>
                <w:sz w:val="20"/>
              </w:rPr>
              <w:t>A decorator takes a function as an argument, wraps it inside an inner wrapper function that adds pre/post execution logic, and returns the wrapper. Without `@functools.wraps(original_func)`, the decorated function's metadata (`__name__`, `__doc__`, module, annotations) is overwritten by the wrapper's metadata, breaking reflection, debugging, and documentation tools like Swagger/FastAPI.</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a Generator and a standard List in Python?</w:t>
            </w:r>
          </w:p>
          <w:p>
            <w:pPr>
              <w:spacing w:after="60" w:line="276" w:lineRule="auto"/>
            </w:pPr>
            <w:r>
              <w:rPr>
                <w:rFonts w:ascii="Calibri" w:hAnsi="Calibri"/>
                <w:b/>
                <w:color w:val="2D3748"/>
                <w:sz w:val="20"/>
              </w:rPr>
              <w:t xml:space="preserve">Expected Technical Answer: </w:t>
            </w:r>
            <w:r>
              <w:rPr>
                <w:rFonts w:ascii="Calibri" w:hAnsi="Calibri"/>
                <w:color w:val="2D3748"/>
                <w:sz w:val="20"/>
              </w:rPr>
              <w:t>A list calculates and allocates all elements in memory simultaneously at creation time (O(N) space). A generator uses lazy evaluation: it computes the next value only when requested via `next()` or a for loop, yielding one item at a time and maintaining internal execution state in O(1) space. A generator reading a 10GB log file consumes negligible RAM.</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`__iter__` and `__next__`.</w:t>
            </w:r>
          </w:p>
          <w:p>
            <w:pPr>
              <w:spacing w:after="60" w:line="276" w:lineRule="auto"/>
            </w:pPr>
            <w:r>
              <w:rPr>
                <w:rFonts w:ascii="Calibri" w:hAnsi="Calibri"/>
                <w:b/>
                <w:color w:val="2D3748"/>
                <w:sz w:val="20"/>
              </w:rPr>
              <w:t xml:space="preserve">Expected Technical Answer: </w:t>
            </w:r>
            <w:r>
              <w:rPr>
                <w:rFonts w:ascii="Calibri" w:hAnsi="Calibri"/>
                <w:color w:val="2D3748"/>
                <w:sz w:val="20"/>
              </w:rPr>
              <w:t>`__iter__` must return an iterator object (an object that implements `__next__`). `__next__` retrieves the next value in the iteration sequence and raises `StopIteration` when elements are exhausted. An iterable only needs `__iter__`; an iterator must implement both `__iter__` (returning `self`) and `__next__`.</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the Context Manager protocol work, and what do the arguments to `__exit__` represent?</w:t>
            </w:r>
          </w:p>
          <w:p>
            <w:pPr>
              <w:spacing w:after="60" w:line="276" w:lineRule="auto"/>
            </w:pPr>
            <w:r>
              <w:rPr>
                <w:rFonts w:ascii="Calibri" w:hAnsi="Calibri"/>
                <w:b/>
                <w:color w:val="2D3748"/>
                <w:sz w:val="20"/>
              </w:rPr>
              <w:t xml:space="preserve">Expected Technical Answer: </w:t>
            </w:r>
            <w:r>
              <w:rPr>
                <w:rFonts w:ascii="Calibri" w:hAnsi="Calibri"/>
                <w:color w:val="2D3748"/>
                <w:sz w:val="20"/>
              </w:rPr>
              <w:t>When entering a `with` block, Python calls `__enter__()`. Upon leaving the block (normally or via exception), Python calls `__exit__(exc_type, exc_val, exc_tb)`. If no exception occurred, all three arguments are None. If an exception occurred, they contain the exception class, exception instance, and traceback. If `__exit__` returns True, the exception is swallowed; otherwise, it propagates normally.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`contextlib.contextmanager` simplify creating context managers?</w:t>
            </w:r>
          </w:p>
          <w:p>
            <w:pPr>
              <w:spacing w:after="60" w:line="276" w:lineRule="auto"/>
            </w:pPr>
            <w:r>
              <w:rPr>
                <w:rFonts w:ascii="Calibri" w:hAnsi="Calibri"/>
                <w:b/>
                <w:color w:val="2D3748"/>
                <w:sz w:val="20"/>
              </w:rPr>
              <w:t xml:space="preserve">Expected Technical Answer: </w:t>
            </w:r>
            <w:r>
              <w:rPr>
                <w:rFonts w:ascii="Calibri" w:hAnsi="Calibri"/>
                <w:color w:val="2D3748"/>
                <w:sz w:val="20"/>
              </w:rPr>
              <w:t>It allows creating a context manager using a single generator function with `yield` instead of writing a full class with `__enter__` and `__exit__`. Code before `yield` runs during `__enter__`, the yielded value is bound to the `as` variable, and code inside `finally:` after `yield` runs automatically during `__exit__`.</w:t>
            </w:r>
          </w:p>
        </w:tc>
      </w:tr>
    </w:tbl>
    <w:p>
      <w:pPr>
        <w:spacing w:before="0" w:after="80"/>
      </w:pPr>
    </w:p>
    <w:p>
      <w:pPr>
        <w:keepNext/>
        <w:spacing w:before="320" w:after="120"/>
      </w:pPr>
      <w:r>
        <w:rPr>
          <w:rFonts w:ascii="Calibri" w:hAnsi="Calibri"/>
          <w:b/>
          <w:color w:val="206095"/>
          <w:sz w:val="28"/>
        </w:rPr>
        <w:t>5. Project Architecture Defense: TerraStract</w:t>
      </w:r>
    </w:p>
    <w:p>
      <w:pPr>
        <w:spacing w:after="120" w:line="276" w:lineRule="auto"/>
      </w:pPr>
      <w:r>
        <w:rPr>
          <w:rFonts w:ascii="Calibri" w:hAnsi="Calibri"/>
          <w:i w:val="0"/>
          <w:color w:val="2D3748"/>
          <w:sz w:val="21"/>
        </w:rPr>
        <w:t>WHAT TO UNDERSTAND:</w:t>
        <w:br/>
        <w:t>Protecting sensitive citizen land records and PII during document extraction.</w:t>
        <w:br/>
        <w:br/>
        <w:t>WHAT TO MEMORIZE:</w:t>
        <w:br/>
        <w:t>Never store unencrypted user documents permanently on application servers.</w:t>
        <w:br/>
        <w:br/>
        <w:t>60-SECOND INTERVIEW PITCH:</w:t>
        <w:br/>
        <w:t>Handling government deeds requires strict data security. In TerraStract, I implemented MIME byte validation to prevent malicious uploads, automated PII redaction for sensitive citizen data, and ephemeral file processing that guarantees uploaded documents are securely wiped from disk upon job completion.</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ensure data privacy when processing confidential legal deeds in TerraStract?</w:t>
            </w:r>
          </w:p>
          <w:p>
            <w:pPr>
              <w:spacing w:after="60" w:line="276" w:lineRule="auto"/>
            </w:pPr>
            <w:r>
              <w:rPr>
                <w:rFonts w:ascii="Calibri" w:hAnsi="Calibri"/>
                <w:b/>
                <w:color w:val="2D3748"/>
                <w:sz w:val="20"/>
              </w:rPr>
              <w:t xml:space="preserve">Strong Architectural Answer: </w:t>
            </w:r>
            <w:r>
              <w:rPr>
                <w:rFonts w:ascii="Calibri" w:hAnsi="Calibri"/>
                <w:color w:val="2D3748"/>
                <w:sz w:val="20"/>
              </w:rPr>
              <w:t>Uploaded documents are processed entirely in ephemeral RAM buffers or encrypted temporary directories. We run an automated regex sanitization pass that flags and masks Aadhaar numbers and bank details before persisting structured outputs. All temporary files are wiped using secure unlinking immediately after extraction completes.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protect the extraction endpoint from malicious file upload attacks (ZIP bombs / executable masquerading)?</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inspect magic file signatures (MIME bytes) rather than relying on file extensions: PDFs must start with `%PDF-`. We enforce a strict 25MB file upload limit, reject password-protected or encrypted archives, and execute document parsers in isolated, unprivileged container processes.</w:t>
            </w:r>
          </w:p>
        </w:tc>
      </w:tr>
    </w:tbl>
    <w:p>
      <w:pPr>
        <w:spacing w:before="0" w:after="80"/>
      </w:pPr>
    </w:p>
    <w:p>
      <w:pPr>
        <w:keepNext/>
        <w:spacing w:before="320" w:after="120"/>
      </w:pPr>
      <w:r>
        <w:rPr>
          <w:rFonts w:ascii="Calibri" w:hAnsi="Calibri"/>
          <w:b/>
          <w:color w:val="206095"/>
          <w:sz w:val="28"/>
        </w:rPr>
        <w:t>6. Day 24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interpolation formula is designed specifically for calculating values when the given independent variable arguments x_i are spaced at UNEQUAL intervals?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Lagrange's and Newton's Divided Difference formulas do not require equal step spacing h, handling arbitrary data points.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degree of the Lagrange interpolating polynomial passing through (n + 1) distinct points?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 unique polynomial of degree at most n can be passed through (n + 1) distinct points (x_0, y_0) ... (x_n, y_n).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mathematical property of the Lagrange basis polynomial L_i(x) evaluated at data point x_j?</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Lagrange basis polynomials satisfy the Kronecker delta property: L_i(x_j) = delta_{ij}, ensuring the sum equals y_j at x = x_j.</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primary computational disadvantage of Lagrange's interpolation formula when a new data point is added to the table?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Lagrange formulas lack recurrence: adding one point requires recalculating all terms. Divided differences avoid this via incremental terms.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The first divided difference f[x_0, x_1] of a function f(x) is defined as: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The first divided difference represents the secant slope between the two points: f[x_0, x_1] = (f(x_1) - f(x_0)) / (x_1 - x_0).</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Fill in the blank: 'He is senior _____ me in corporate rank by three years.'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Adjectives ending in '-ior' (senior, junior, superior, inferior) take the preposition 'to', never 'than'.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Fill in the blank: 'The committee congratulated him _____ his successful research publication.'</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The standard idiom is 'congratulate someone ON something'.</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Fill in the blank: 'You must abstain _____ smoking in public transit areas.'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'Abstain', 'refrain', and 'prevent' take the preposition 'from' followed by a gerund.</w:t>
            </w:r>
          </w:p>
        </w:tc>
      </w:tr>
    </w:tbl>
    <w:p>
      <w:pPr>
        <w:spacing w:before="0" w:after="120"/>
      </w:pPr>
    </w:p>
    <w:p>
      <w:r>
        <w:br w:type="page"/>
      </w:r>
    </w:p>
    <w:p>
      <w:pPr>
        <w:keepNext/>
        <w:spacing w:before="480" w:after="160"/>
      </w:pPr>
      <w:r>
        <w:rPr>
          <w:rFonts w:ascii="Calibri" w:hAnsi="Calibri"/>
          <w:b/>
          <w:color w:val="0A2540"/>
          <w:sz w:val="36"/>
        </w:rPr>
        <w:t>DAY 25: DAY 25: JAVASERVER PAGES (JSP) ARCHITECTURE, LIFECYCLE &amp; 9 IMPLICIT OBJECTS &amp; DYNAMIC PROGRAMMING: 0/1 KNAPSACK &amp; PARTITION</w:t>
      </w:r>
    </w:p>
    <w:p>
      <w:pPr>
        <w:spacing w:after="120" w:line="276" w:lineRule="auto"/>
      </w:pPr>
      <w:r>
        <w:rPr>
          <w:rFonts w:ascii="Calibri" w:hAnsi="Calibri"/>
          <w:i/>
          <w:color w:val="2D3748"/>
          <w:sz w:val="21"/>
        </w:rPr>
        <w:t>Day 25 of 30  |  Subject Focus: Java Programming &amp; Dynamic Webpage Design  |  Aptitude: Vocabulary, Contextual Synonyms &amp; Antonyms  |  Target: SGPA &gt;= 9.0 Standard</w:t>
      </w:r>
    </w:p>
    <w:p>
      <w:pPr>
        <w:keepNext/>
        <w:spacing w:before="320" w:after="120"/>
      </w:pPr>
      <w:r>
        <w:rPr>
          <w:rFonts w:ascii="Calibri" w:hAnsi="Calibri"/>
          <w:b/>
          <w:color w:val="206095"/>
          <w:sz w:val="28"/>
        </w:rPr>
        <w:t>1. Semester 5 Deep Academic Lecture: Java Programming &amp; Dynamic Webpage Design</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V — JavaServer Pages (JSP) Architecture, Lifecycle &amp; 9 Implicit Objects</w:t>
      </w:r>
    </w:p>
    <w:p>
      <w:pPr>
        <w:spacing w:after="120" w:line="276" w:lineRule="auto"/>
      </w:pPr>
      <w:r>
        <w:rPr>
          <w:rFonts w:ascii="Calibri" w:hAnsi="Calibri"/>
          <w:i w:val="0"/>
          <w:color w:val="2D3748"/>
          <w:sz w:val="21"/>
        </w:rPr>
        <w:t>JavaServer Pages (JSP) is a server-side technology that simplifies web presentation by allowing Java code to be embedded directly into HTML documents using special tags. When a JSP page is first requested, the JSP engine translates the `.jsp` file into an equivalent Java Servlet source file (`_jsp.java`), compiles it into bytecode (`_jsp.class`), and executes it. The JSP lifecycle methods are: 1. `jspInit()`: Called once on initialization; 2. `_jspService()`: Called on every request to process dynamic content; 3. `jspDestroy()`: Called once on shutdown. JSP provides 9 predefined implicit objects: `request`, `response`, `pageContext`, `session`, `application`, `out`, `config`, `page`, and `exception`.</w:t>
      </w:r>
    </w:p>
    <w:p>
      <w:pPr>
        <w:spacing w:after="120" w:line="276" w:lineRule="auto"/>
      </w:pPr>
      <w:r>
        <w:rPr>
          <w:rFonts w:ascii="Calibri" w:hAnsi="Calibri"/>
          <w:i w:val="0"/>
          <w:color w:val="2D3748"/>
          <w:sz w:val="21"/>
        </w:rPr>
        <w:t>Translation (.jsp -&gt; .java) -&gt; Compilation (.java -&gt; .class) -&gt; Loading -&gt; Instantiation -&gt; jspInit() -&gt; _jspService() -&gt; jspDestroy().</w:t>
      </w:r>
    </w:p>
    <w:p>
      <w:pPr>
        <w:spacing w:after="120" w:line="276" w:lineRule="auto"/>
      </w:pPr>
      <w:r>
        <w:rPr>
          <w:rFonts w:ascii="Calibri" w:hAnsi="Calibri"/>
          <w:i w:val="0"/>
          <w:color w:val="2D3748"/>
          <w:sz w:val="21"/>
        </w:rPr>
        <w:t>request (HttpServletRequest), response (HttpServletResponse), out (JspWriter), session (HttpSession), application (ServletContext), config (ServletConfig), pageContext (PageContext), page (Object/this), exception (Throwable).</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JSP LIFECYCLE                    |</w:t>
              <w:br/>
              <w:t>| [page.jsp] -&gt; (JSP Engine Translation)            |</w:t>
              <w:br/>
              <w:t>| -&gt; [page_jsp.java] -&gt; (javac Compilation)         |</w:t>
              <w:br/>
              <w:t>| -&gt; [page_jsp.class] -&gt; jspInit() -&gt; _jspService()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Implicit Object</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Underlying Java Class / Interface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Scope</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Purpose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request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javax.servlet.http.HttpServletRequest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Request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Retrieve HTTP parameters, headers, cookies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response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javax.servlet.http.HttpServletResponse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Page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Set HTTP status codes, headers, redirects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out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javax.servlet.jsp.JspWriter</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Page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Write text output directly to client stream</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session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javax.servlet.http.HttpSession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Session</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Maintain state across multiple requests per user</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application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javax.servlet.ServletContext</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Application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Global context shared across all application users</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pageContext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javax.servlet.jsp.PageContext</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Page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Central access point to all scopes and attributes</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config</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javax.servlet.ServletConfig</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Page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Access initialization parameters defined in web.xml</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page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java.lang.Object (this)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Page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Reference to the current generated servlet instance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exception</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java.lang.Throwable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Page (isErrorPage=true)</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Capture runtime errors in designated error pages</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25)</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JSP compiles into a Servlet! Lifecycle: jspInit(), _jspService(), jspDestroy(). 9 implicit objects: request, response, out, session, application, config, pageContext, page, exception.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25)</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JSP is essentially syntax sugar for Servlets designed to separate presentation HTML from backend business logic.</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25)</w:t>
            </w:r>
          </w:p>
          <w:p>
            <w:pPr>
              <w:spacing w:after="60" w:line="276" w:lineRule="auto"/>
            </w:pPr>
            <w:r>
              <w:rPr>
                <w:rFonts w:ascii="Calibri" w:hAnsi="Calibri"/>
                <w:b/>
                <w:color w:val="2D3748"/>
                <w:sz w:val="20"/>
              </w:rPr>
              <w:t xml:space="preserve">Common Mark-Losing Errors: </w:t>
            </w:r>
            <w:r>
              <w:rPr>
                <w:rFonts w:ascii="Calibri" w:hAnsi="Calibri"/>
                <w:color w:val="2D3748"/>
                <w:sz w:val="20"/>
              </w:rPr>
              <w:t>Attempting to use the `exception` implicit object on a standard JSP page without setting `&lt;%@ page isErrorPage='true' %&gt;`.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25)</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(Q5)</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What is JSP? Explain its architecture and lifecycle with a neat diagram. Describe any six implicit objects available in JSP with examples.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JSP Definition &amp; Architecture (3 marks) + Translation &amp; Lifecycle Diagram (4 marks) + 3 Lifecycle methods (3 marks) + 6 Implicit Objects detailed (5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JavaServer Pages (JSP) is an enterprise web technology that allows developers to insert dynamic Java code into static HTML templates using tags. Architecture &amp; Lifecycle: When a user requests `test.jsp` for the first time, the JSP Engine processes the file through distinct lifecycle phases: 1. Translation: The JSP engine translates `test.jsp` into a standard Java servlet source file `test_jsp.java`; 2. Compilation: The `javac` compiler compiles the source into bytecode `test_jsp.class`; 3. Loading &amp; Instantiation: The container loads the class into JVM memory and creates an instance; 4. Initialization (jspInit): Invoked once to allocate resources; 5. Request Processing (_jspService): Executed concurrently by container threads for each request, passing request and response; 6. Destruction (jspDestroy): Invoked prior to unloading to release resources.</w:t>
        <w:br/>
        <w:br/>
        <w:t>Six Core Implicit Objects:</w:t>
        <w:br/>
        <w:t>1. `request`: Instance of HttpServletRequest; extracts form parameters (`request.getParameter('email')`);</w:t>
        <w:br/>
        <w:t>2. `response`: Instance of HttpServletResponse; sends redirects and sets response headers;</w:t>
        <w:br/>
        <w:t>3. `out`: Instance of JspWriter; writes HTML stream text to client (`out.println('Hello')`);</w:t>
        <w:br/>
        <w:t>4. `session`: Instance of HttpSession; stores user data across requests (`session.setAttribute('cart', cart)`);</w:t>
        <w:br/>
        <w:t>5. `application`: Instance of ServletContext; stores global data accessible to all application users;</w:t>
        <w:br/>
        <w:t>6. `exception`: Instance of Throwable; accessible only when `&lt;%@ page isErrorPage='true' %&gt;` is configured to display unhandled error stack traces.</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Diagram showing translation from .jsp to .java to .classExplicit table or list of implicit objects with types</w:t>
      </w:r>
    </w:p>
    <w:p>
      <w:pPr>
        <w:keepNext/>
        <w:spacing w:before="320" w:after="120"/>
      </w:pPr>
      <w:r>
        <w:rPr>
          <w:rFonts w:ascii="Calibri" w:hAnsi="Calibri"/>
          <w:b/>
          <w:color w:val="206095"/>
          <w:sz w:val="28"/>
        </w:rPr>
        <w:t>2. Quantitative &amp; Placement Aptitude: Vocabulary, Contextual Synonyms &amp; Antonyms</w:t>
      </w:r>
    </w:p>
    <w:p>
      <w:pPr>
        <w:spacing w:after="120" w:line="276" w:lineRule="auto"/>
      </w:pPr>
      <w:r>
        <w:rPr>
          <w:rFonts w:ascii="Calibri" w:hAnsi="Calibri"/>
          <w:i w:val="0"/>
          <w:color w:val="2D3748"/>
          <w:sz w:val="21"/>
        </w:rPr>
        <w:t>Do not memorize dictionary definitions in isolation. Learn words in contextual families and roots. High-frequency placement vocabulary includes words like Candid, Ephemeral, Pragmatic, Esoteric, Ubiquitous, and Reticent.</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Root Words: 'Mal' = bad/evil; 'Bene' = good; 'Chron' = time; 'Loqu/Loc' = talk/speak; 'Path' = feeling.</w:t>
              <w:br/>
              <w:t>2. Contextual Tone Analysis: Determine whether the blank requires a positive, negative, or neutral connotation before looking at options.</w:t>
              <w:br/>
              <w:t>3. Secondary Meanings: Words like 'Reservation' (doubt/hesitation vs booking), 'Arrest' (stop progress vs police arrest).</w:t>
            </w:r>
          </w:p>
          <w:p>
            <w:pPr>
              <w:spacing w:after="60" w:line="276" w:lineRule="auto"/>
            </w:pPr>
            <w:r>
              <w:rPr>
                <w:rFonts w:ascii="Calibri" w:hAnsi="Calibri"/>
                <w:b/>
                <w:color w:val="2D3748"/>
                <w:sz w:val="20"/>
              </w:rPr>
              <w:t xml:space="preserve">Speed Calculation Shortcut: </w:t>
            </w:r>
            <w:r>
              <w:rPr>
                <w:rFonts w:ascii="Calibri" w:hAnsi="Calibri"/>
                <w:color w:val="2D3748"/>
                <w:sz w:val="20"/>
              </w:rPr>
              <w:t>Elimination by Tone: If three options are positive adjectives and one is negative, match with the sentence polarity to eliminate three choices instantly.</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Dynamic Programming: 0/1 Knapsack &amp; Partition</w:t>
      </w:r>
    </w:p>
    <w:p>
      <w:pPr>
        <w:spacing w:after="120" w:line="276" w:lineRule="auto"/>
      </w:pPr>
      <w:r>
        <w:rPr>
          <w:rFonts w:ascii="Calibri" w:hAnsi="Calibri"/>
          <w:b/>
          <w:color w:val="0A2540"/>
          <w:sz w:val="21"/>
        </w:rPr>
        <w:t xml:space="preserve">Core Concept: </w:t>
      </w:r>
      <w:r>
        <w:rPr>
          <w:rFonts w:ascii="Calibri" w:hAnsi="Calibri"/>
          <w:i w:val="0"/>
          <w:color w:val="2D3748"/>
          <w:sz w:val="21"/>
        </w:rPr>
        <w:t>Determines if an exact target value can be achieved by choosing each element at most once using bottom-up boolean tabulation.</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boolean canPartition(int[] nums) {</w:t>
              <w:br/>
              <w:t xml:space="preserve">        int totalSum = 0;</w:t>
              <w:br/>
              <w:t xml:space="preserve">        for (int num : nums) totalSum += num;</w:t>
              <w:br/>
              <w:t xml:space="preserve">        if (totalSum % 2 != 0) return false;</w:t>
              <w:br/>
              <w:t xml:space="preserve">        </w:t>
              <w:br/>
              <w:t xml:space="preserve">        int target = totalSum / 2;</w:t>
              <w:br/>
              <w:t xml:space="preserve">        boolean[] dp = new boolean[target + 1];</w:t>
              <w:br/>
              <w:t xml:space="preserve">        dp[0] = true;</w:t>
              <w:br/>
              <w:t xml:space="preserve">        </w:t>
              <w:br/>
              <w:t xml:space="preserve">        for (int num : nums) {</w:t>
              <w:br/>
              <w:t xml:space="preserve">            for (int w = target; w &gt;= num; w--) {</w:t>
              <w:br/>
              <w:t xml:space="preserve">                dp[w] = dp[w] || dp[w - num];</w:t>
              <w:br/>
              <w:t xml:space="preserve">            }</w:t>
              <w:br/>
              <w:t xml:space="preserve">        }</w:t>
              <w:br/>
              <w:t xml:space="preserve">        return dp[target];</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 Target) Time, O(Target)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Partition Equal Subset Sum</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integer array nums, return true if you can partition the array into two subsets such that the sum of the elements in both subsets is equal.</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Dynamic Programming: 0/1 Knapsack &amp; Partition algorithmic technique.</w:t>
        <w:br/>
        <w:t>2. Determines if an exact target value can be achieved by choosing each element at most once using bottom-up boolean tabulation.</w:t>
        <w:br/>
        <w:t>3. Invariants: dp[w] indicates whether a subset summing to w is achievable; updating backwards from target to num prevents using the same element multiple times.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boolean canPartition(int[] nums) {</w:t>
              <w:br/>
              <w:t xml:space="preserve">        int sum = 0;</w:t>
              <w:br/>
              <w:t xml:space="preserve">        for (int n : nums) sum += n;</w:t>
              <w:br/>
              <w:t xml:space="preserve">        if (sum % 2 != 0) return false;</w:t>
              <w:br/>
              <w:t xml:space="preserve">        int target = sum / 2;</w:t>
              <w:br/>
              <w:t xml:space="preserve">        boolean[] dp = new boolean[target + 1];</w:t>
              <w:br/>
              <w:t xml:space="preserve">        dp[0] = true;</w:t>
              <w:br/>
              <w:t xml:space="preserve">        for (int num : nums) {</w:t>
              <w:br/>
              <w:t xml:space="preserve">            for (int j = target; j &gt;= num; j--) {</w:t>
              <w:br/>
              <w:t xml:space="preserve">                dp[j] = dp[j] || dp[j - num];</w:t>
              <w:br/>
              <w:t xml:space="preserve">            }</w:t>
              <w:br/>
              <w:t xml:space="preserve">        }</w:t>
              <w:br/>
              <w:t xml:space="preserve">        return dp[target];</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 Target) Time  |  Space: O(Target)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Coin Change</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an integer array coins representing coins of different denominations and an integer amount. Return fewest coins to make up that amount.</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Dynamic Programming: 0/1 Knapsack &amp; Partition.</w:t>
        <w:br/>
        <w:t>2. Handle edge cases: Odd sum (returns false immediately), Single element array, Target requires all elements.</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coinChange(int[] coins, int amount) {</w:t>
              <w:br/>
              <w:t xml:space="preserve">        int[] dp = new int[amount + 1];</w:t>
              <w:br/>
              <w:t xml:space="preserve">        Arrays.fill(dp, amount + 1);</w:t>
              <w:br/>
              <w:t xml:space="preserve">        dp[0] = 0;</w:t>
              <w:br/>
              <w:t xml:space="preserve">        for (int i = 1; i &lt;= amount; i++) {</w:t>
              <w:br/>
              <w:t xml:space="preserve">            for (int c : coins) {</w:t>
              <w:br/>
              <w:t xml:space="preserve">                if (i &gt;= c) dp[i] = Math.min(dp[i], dp[i - c] + 1);</w:t>
              <w:br/>
              <w:t xml:space="preserve">            }</w:t>
              <w:br/>
              <w:t xml:space="preserve">        }</w:t>
              <w:br/>
              <w:t xml:space="preserve">        return dp[amount] &gt; amount ? -1 : dp[amount];</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 Target) Time  |  Space: O(Target)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Python Internals — Object-Oriented Python: Dunder Methods, MRO (C3 Linearization) &amp; Metaclasses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`__new__` and `__init__` in Python?</w:t>
            </w:r>
          </w:p>
          <w:p>
            <w:pPr>
              <w:spacing w:after="60" w:line="276" w:lineRule="auto"/>
            </w:pPr>
            <w:r>
              <w:rPr>
                <w:rFonts w:ascii="Calibri" w:hAnsi="Calibri"/>
                <w:b/>
                <w:color w:val="2D3748"/>
                <w:sz w:val="20"/>
              </w:rPr>
              <w:t xml:space="preserve">Expected Technical Answer: </w:t>
            </w:r>
            <w:r>
              <w:rPr>
                <w:rFonts w:ascii="Calibri" w:hAnsi="Calibri"/>
                <w:color w:val="2D3748"/>
                <w:sz w:val="20"/>
              </w:rPr>
              <w:t>`__new__` is the actual instance creator; it is a static method taking the class `cls` as its first parameter and must return a newly created object instance (usually via `super().__new__(cls)`). `__init__` is the instance initializer; it takes the newly created instance `self` and populates attributes, returning nothing (`None`). `__new__` is used when subclassing immutable types (int, str, tuple) or implementing the Singleton design pattern.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Python solve the Diamond Problem in multiple inheritance?</w:t>
            </w:r>
          </w:p>
          <w:p>
            <w:pPr>
              <w:spacing w:after="60" w:line="276" w:lineRule="auto"/>
            </w:pPr>
            <w:r>
              <w:rPr>
                <w:rFonts w:ascii="Calibri" w:hAnsi="Calibri"/>
                <w:b/>
                <w:color w:val="2D3748"/>
                <w:sz w:val="20"/>
              </w:rPr>
              <w:t xml:space="preserve">Expected Technical Answer: </w:t>
            </w:r>
            <w:r>
              <w:rPr>
                <w:rFonts w:ascii="Calibri" w:hAnsi="Calibri"/>
                <w:color w:val="2D3748"/>
                <w:sz w:val="20"/>
              </w:rPr>
              <w:t>In a diamond inheritance (Class D inherits from B and C, both inheriting from A), Python uses the C3 Linearization algorithm to compute a single linear Method Resolution Order (MRO: D -&gt; B -&gt; C -&gt; A -&gt; object). Calls to `super()` follow this exact linear sequence, guaranteeing that base class A's method is executed exactly once without duplicate calls.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`__str__` and `__repr__`?</w:t>
            </w:r>
          </w:p>
          <w:p>
            <w:pPr>
              <w:spacing w:after="60" w:line="276" w:lineRule="auto"/>
            </w:pPr>
            <w:r>
              <w:rPr>
                <w:rFonts w:ascii="Calibri" w:hAnsi="Calibri"/>
                <w:b/>
                <w:color w:val="2D3748"/>
                <w:sz w:val="20"/>
              </w:rPr>
              <w:t xml:space="preserve">Expected Technical Answer: </w:t>
            </w:r>
            <w:r>
              <w:rPr>
                <w:rFonts w:ascii="Calibri" w:hAnsi="Calibri"/>
                <w:color w:val="2D3748"/>
                <w:sz w:val="20"/>
              </w:rPr>
              <w:t>`__repr__` is intended for developers and debugging; its output should ideally be unambiguous and look like valid Python code to recreate the object (`eval(repr(x)) == x`). `__str__` is intended for end-users, providing a readable string representation. If `__str__` is not defined, Python falls back to `__repr__`.</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must an object be immutable to be used as a dictionary key or set element?</w:t>
            </w:r>
          </w:p>
          <w:p>
            <w:pPr>
              <w:spacing w:after="60" w:line="276" w:lineRule="auto"/>
            </w:pPr>
            <w:r>
              <w:rPr>
                <w:rFonts w:ascii="Calibri" w:hAnsi="Calibri"/>
                <w:b/>
                <w:color w:val="2D3748"/>
                <w:sz w:val="20"/>
              </w:rPr>
              <w:t xml:space="preserve">Expected Technical Answer: </w:t>
            </w:r>
            <w:r>
              <w:rPr>
                <w:rFonts w:ascii="Calibri" w:hAnsi="Calibri"/>
                <w:color w:val="2D3748"/>
                <w:sz w:val="20"/>
              </w:rPr>
              <w:t>Dictionary lookups rely on hash tables where key positions are determined by `hash(key)`. If an object were mutable (like a list) and its contents changed after being inserted into a dict, its hash value would change. The dictionary would then search for the key in a different hash bucket, making the item unfindable. Thus, dict keys must be hashable and immutable.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a Metaclass in Python and give a real-world use case?</w:t>
            </w:r>
          </w:p>
          <w:p>
            <w:pPr>
              <w:spacing w:after="60" w:line="276" w:lineRule="auto"/>
            </w:pPr>
            <w:r>
              <w:rPr>
                <w:rFonts w:ascii="Calibri" w:hAnsi="Calibri"/>
                <w:b/>
                <w:color w:val="2D3748"/>
                <w:sz w:val="20"/>
              </w:rPr>
              <w:t xml:space="preserve">Expected Technical Answer: </w:t>
            </w:r>
            <w:r>
              <w:rPr>
                <w:rFonts w:ascii="Calibri" w:hAnsi="Calibri"/>
                <w:color w:val="2D3748"/>
                <w:sz w:val="20"/>
              </w:rPr>
              <w:t>A metaclass is the 'class of a class'—just as an object is an instance of a class, a class is an instance of a metaclass (by default, `type`). Metaclasses allow intercepting and modifying class definition construction at import time. Real-world use cases include ORMs (like SQLAlchemy or Django Models) and validation frameworks (like Pydantic v1), where field declarations are parsed into SQL columns or validation schemas before instantiation.</w:t>
            </w:r>
          </w:p>
        </w:tc>
      </w:tr>
    </w:tbl>
    <w:p>
      <w:pPr>
        <w:spacing w:before="0" w:after="80"/>
      </w:pPr>
    </w:p>
    <w:p>
      <w:pPr>
        <w:keepNext/>
        <w:spacing w:before="320" w:after="120"/>
      </w:pPr>
      <w:r>
        <w:rPr>
          <w:rFonts w:ascii="Calibri" w:hAnsi="Calibri"/>
          <w:b/>
          <w:color w:val="206095"/>
          <w:sz w:val="28"/>
        </w:rPr>
        <w:t>5. Project Architecture Defense: College Student Management System (CSMS)</w:t>
      </w:r>
    </w:p>
    <w:p>
      <w:pPr>
        <w:spacing w:after="120" w:line="276" w:lineRule="auto"/>
      </w:pPr>
      <w:r>
        <w:rPr>
          <w:rFonts w:ascii="Calibri" w:hAnsi="Calibri"/>
          <w:i w:val="0"/>
          <w:color w:val="2D3748"/>
          <w:sz w:val="21"/>
        </w:rPr>
        <w:t>WHAT TO UNDERSTAND:</w:t>
        <w:br/>
        <w:t>Architecting a multi-role educational ERP system submitted as Sarthak's BCA 5th Semester project under Asst. Prof. Nitin Mishra at VSICS (CSJMU Kanpur).</w:t>
        <w:br/>
        <w:br/>
        <w:t>WHAT TO MEMORIZE:</w:t>
        <w:br/>
        <w:t>FastAPI backend exposes domain routers (auth, students, attendance, grades, hod) communicating with Supabase Cloud PostgreSQL 15+.</w:t>
        <w:br/>
        <w:br/>
        <w:t>60-SECOND INTERVIEW PITCH:</w:t>
        <w:br/>
        <w:t>I developed the College Student Management System (CSMS) for my BCA 5th Semester project at VSICS Kanpur. Using FastAPI and Supabase PostgreSQL, I engineered an educational ERP featuring multi-role authentication for HOD, faculty, and students, real-time attendance tracking with shortage alerts, automated grade derivation, and semester fee accounting.</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Walk me through the architecture and purpose of your College Student Management System (CSMS).</w:t>
            </w:r>
          </w:p>
          <w:p>
            <w:pPr>
              <w:spacing w:after="60" w:line="276" w:lineRule="auto"/>
            </w:pPr>
            <w:r>
              <w:rPr>
                <w:rFonts w:ascii="Calibri" w:hAnsi="Calibri"/>
                <w:b/>
                <w:color w:val="2D3748"/>
                <w:sz w:val="20"/>
              </w:rPr>
              <w:t xml:space="preserve">Strong Architectural Answer: </w:t>
            </w:r>
            <w:r>
              <w:rPr>
                <w:rFonts w:ascii="Calibri" w:hAnsi="Calibri"/>
                <w:color w:val="2D3748"/>
                <w:sz w:val="20"/>
              </w:rPr>
              <w:t>I developed CSMS as a cloud-native Educational ERP for my BCA 5th Semester project under Prof. Nitin Mishra at VSICS, CSJMU. Built with FastAPI and Supabase Cloud PostgreSQL with a lightweight Vanilla JS frontend, it automates student lifecycle management across four roles: HOD, Section Incharge, Faculty, and Students. It covers attendance tracking with automated &lt;75% shortage alerts, internal test mark entry with auto-grade calculation, semester fee balance monitoring, and official HOD circular distribution.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did you use FastAPI with Supabase PostgreSQL instead of Django or Flask?</w:t>
            </w:r>
          </w:p>
          <w:p>
            <w:pPr>
              <w:spacing w:after="60" w:line="276" w:lineRule="auto"/>
            </w:pPr>
            <w:r>
              <w:rPr>
                <w:rFonts w:ascii="Calibri" w:hAnsi="Calibri"/>
                <w:b/>
                <w:color w:val="2D3748"/>
                <w:sz w:val="20"/>
              </w:rPr>
              <w:t xml:space="preserve">Strong Architectural Answer: </w:t>
            </w:r>
            <w:r>
              <w:rPr>
                <w:rFonts w:ascii="Calibri" w:hAnsi="Calibri"/>
                <w:color w:val="2D3748"/>
                <w:sz w:val="20"/>
              </w:rPr>
              <w:t>FastAPI provides native asynchronous route execution with automatic Pydantic request validation and self-generating Swagger documentation at `/docs`. Coupled with Supabase PostgreSQL, it provided enterprise-grade ACID transactions without the heavy ORM overhead of Django, making it ideal for fast, zero-downtime deployment on Render via Blueprint (`render.yaml`).</w:t>
            </w:r>
          </w:p>
        </w:tc>
      </w:tr>
    </w:tbl>
    <w:p>
      <w:pPr>
        <w:spacing w:before="0" w:after="80"/>
      </w:pPr>
    </w:p>
    <w:p>
      <w:pPr>
        <w:keepNext/>
        <w:spacing w:before="320" w:after="120"/>
      </w:pPr>
      <w:r>
        <w:rPr>
          <w:rFonts w:ascii="Calibri" w:hAnsi="Calibri"/>
          <w:b/>
          <w:color w:val="206095"/>
          <w:sz w:val="28"/>
        </w:rPr>
        <w:t>6. Day 25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When a JavaServer Page (.jsp) is requested for the first time, what translation step occurs inside the web container?</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JSP is a high-level servlet abstraction: the container converts .jsp into a Java Servlet (`_jspService`), then compiles and executes it.</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JSP scripting element syntax `&lt;%= expression %&gt;` is used to output values directly into the client response stream?</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JSP Expression (`&lt;%= expr %&gt;`) evaluates the Java expression, converts the result to String, and writes it directly to the response output stream.</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JSP directive defines page-wide attributes such as imported Java packages, error pages, and session participation?</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`&lt;%@ page ... %&gt;` directive specifies page settings (e.g., `&lt;%@ page import="java.util.*" session="true" errorPage="err.jsp" %&gt;`).</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key difference between `&lt;%@ include file="header.jsp" %&gt;` and `&lt;jsp:include page="header.jsp" /&gt;`?</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The include directive merges file source code at translation time; `&lt;jsp:include&gt;` invokes the target servlet dynamically at runtime.</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scope in JSP stores attributes that are accessible to all users and all servlets across the entire web application?</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D</w:t>
              <w:br/>
              <w:br/>
              <w:t>Application scope (`application` implicit object / ServletContext) is global, accessible by all sessions across the web application.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Select the word that is nearest in meaning (Synonym) to 'EPHEMERAL':</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'Ephemeral' means lasting for a very short time; transient, fleeting, short-lived.</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Select the word that is most opposite in meaning (Antonym) to 'CANDID':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'Candid' means truthful, straightforward, and frank. The antonym is deceitful or secretive.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Select the synonym for 'PRAGMATIC':</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'Pragmatic' means dealing with things sensibly and realistically based on practical considerations.</w:t>
            </w:r>
          </w:p>
        </w:tc>
      </w:tr>
    </w:tbl>
    <w:p>
      <w:pPr>
        <w:spacing w:before="0" w:after="120"/>
      </w:pPr>
    </w:p>
    <w:p>
      <w:r>
        <w:br w:type="page"/>
      </w:r>
    </w:p>
    <w:p>
      <w:pPr>
        <w:keepNext/>
        <w:spacing w:before="480" w:after="160"/>
      </w:pPr>
      <w:r>
        <w:rPr>
          <w:rFonts w:ascii="Calibri" w:hAnsi="Calibri"/>
          <w:b/>
          <w:color w:val="0A2540"/>
          <w:sz w:val="36"/>
        </w:rPr>
        <w:t>DAY 26: DAY 26: NETWORK SECURITY &amp; CRYPTOGRAPHY: SYMMETRIC (AES/DES) VS ASYMMETRIC (RSA) &amp; DIGITAL SIGNATURES &amp; DYNAMIC PROGRAMMING: LONGEST COMMON SUBSEQUENCE (LCS)</w:t>
      </w:r>
    </w:p>
    <w:p>
      <w:pPr>
        <w:spacing w:after="120" w:line="276" w:lineRule="auto"/>
      </w:pPr>
      <w:r>
        <w:rPr>
          <w:rFonts w:ascii="Calibri" w:hAnsi="Calibri"/>
          <w:i/>
          <w:color w:val="2D3748"/>
          <w:sz w:val="21"/>
        </w:rPr>
        <w:t>Day 26 of 30  |  Subject Focus: Computer Networks  |  Aptitude: Para Jumbles &amp; Sentence Rearrangement  |  Target: SGPA &gt;= 9.0 Standard</w:t>
      </w:r>
    </w:p>
    <w:p>
      <w:pPr>
        <w:keepNext/>
        <w:spacing w:before="320" w:after="120"/>
      </w:pPr>
      <w:r>
        <w:rPr>
          <w:rFonts w:ascii="Calibri" w:hAnsi="Calibri"/>
          <w:b/>
          <w:color w:val="206095"/>
          <w:sz w:val="28"/>
        </w:rPr>
        <w:t>1. Semester 5 Deep Academic Lecture: Computer Networks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IV — Network Security &amp; Cryptography: Symmetric (AES/DES) vs Asymmetric (RSA) &amp; Digital Signatures</w:t>
      </w:r>
    </w:p>
    <w:p>
      <w:pPr>
        <w:spacing w:after="120" w:line="276" w:lineRule="auto"/>
      </w:pPr>
      <w:r>
        <w:rPr>
          <w:rFonts w:ascii="Calibri" w:hAnsi="Calibri"/>
          <w:i w:val="0"/>
          <w:color w:val="2D3748"/>
          <w:sz w:val="21"/>
        </w:rPr>
        <w:t>Network Security ensures CIA: Confidentiality, Integrity, and Availability. Cryptography transforms plaintext into unintelligible ciphertext:</w:t>
        <w:br/>
        <w:t>1. Symmetric Key Cryptography: Both sender and receiver share a single identical secret key for encryption and decryption. Algorithms: AES (Advanced Encryption Standard - 128/192/256-bit keys, Feistel/SPN network), DES, 3DES. High encryption speed, but faces secure key distribution challenges.</w:t>
        <w:br/>
        <w:t>2. Asymmetric (Public Key) Cryptography: Employs a mathematically linked key pair: a Public Key (widely distributed for encryption) and a Private Key (kept strictly confidential for decryption). Solves key distribution. Algorithm: RSA (Rivest-Shamir-Adleman).</w:t>
        <w:br/>
        <w:t>3. RSA Algorithm Steps:</w:t>
        <w:br/>
        <w:t xml:space="preserve">   • Select two large distinct primes `p` and `q`;</w:t>
        <w:br/>
        <w:t xml:space="preserve">   • Compute modulus `n = p * q` and Euler's totient `φ(n) = (p - 1) * (q - 1)`;</w:t>
        <w:br/>
        <w:t xml:space="preserve">   • Choose public exponent `e` such that `1 &lt; e &lt; φ(n)` and `gcd(e, φ(n)) = 1`;</w:t>
        <w:br/>
        <w:t xml:space="preserve">   • Calculate private key `d` such that `d * e ≡ 1 (mod φ(n))` (modular multiplicative inverse);</w:t>
        <w:br/>
        <w:t xml:space="preserve">   • Encryption: `Ciphertext C = M^e mod n`;</w:t>
        <w:br/>
        <w:t xml:space="preserve">   • Decryption: `Plaintext M = C^d mod n`.</w:t>
        <w:br/>
        <w:t>4. Digital Signatures: The sender encrypts a message hash using their private key. The receiver decrypts the signature using the sender's public key, verifying authenticity and non-repudiation.</w:t>
      </w:r>
    </w:p>
    <w:p>
      <w:pPr>
        <w:spacing w:after="120" w:line="276" w:lineRule="auto"/>
      </w:pPr>
      <w:r>
        <w:rPr>
          <w:rFonts w:ascii="Calibri" w:hAnsi="Calibri"/>
          <w:i w:val="0"/>
          <w:color w:val="2D3748"/>
          <w:sz w:val="21"/>
        </w:rPr>
        <w:t>Relies on the mathematical difficulty of factoring the product of two massive prime numbers (prime factorization problem).</w:t>
      </w:r>
    </w:p>
    <w:p>
      <w:pPr>
        <w:spacing w:after="120" w:line="276" w:lineRule="auto"/>
      </w:pPr>
      <w:r>
        <w:rPr>
          <w:rFonts w:ascii="Calibri" w:hAnsi="Calibri"/>
          <w:i w:val="0"/>
          <w:color w:val="2D3748"/>
          <w:sz w:val="21"/>
        </w:rPr>
        <w:t>Modern HTTPS uses RSA/Diffie-Hellman asymmetric handshake to securely exchange a one-time session key, then switches to fast AES symmetric encryption for data transfer.</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ASYMMETRIC RSA CRYPTOGRAPHY          |</w:t>
              <w:br/>
              <w:t>| Plaintext M -&gt; [Encrypt with Public Key e] -&gt; C   |</w:t>
              <w:br/>
              <w:t>| Ciphertext C -&gt; [Decrypt with Private Key d] -&gt; M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Feature</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Symmetric Cryptography (AES)</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Asymmetric Cryptography (RSA)</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Keys Used</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 single shared secret key for both encrypt/decrypt</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 mathematically linked keys: Public and Private</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Execution Speed</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Extremely fast (millions of bytes per sec)</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Slow (1000x slower due to modular exponentiation)</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Key Distribution</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Severe challenge (how to share key securely?)</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Simple (public key is distributed openly)</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Key Length</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128, 192, 256 bits</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2048, 3072, 4096 bits for equivalent security</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Primary Use</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Bulk data payload encryption</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Key exchange, digital signatures, authentication</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26)</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Symmetric: 1 key (fast, AES). Asymmetric: 2 keys (RSA, public encrypts, private decrypts). RSA formulas: C = M^e mod n, M = C^d mod 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26)</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Digital signatures invert encryption: the sender encrypts with their PRIVATE key so anyone can verify it with their PUBLIC key.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26)</w:t>
            </w:r>
          </w:p>
          <w:p>
            <w:pPr>
              <w:spacing w:after="60" w:line="276" w:lineRule="auto"/>
            </w:pPr>
            <w:r>
              <w:rPr>
                <w:rFonts w:ascii="Calibri" w:hAnsi="Calibri"/>
                <w:b/>
                <w:color w:val="2D3748"/>
                <w:sz w:val="20"/>
              </w:rPr>
              <w:t xml:space="preserve">Common Mark-Losing Errors: </w:t>
            </w:r>
            <w:r>
              <w:rPr>
                <w:rFonts w:ascii="Calibri" w:hAnsi="Calibri"/>
                <w:color w:val="2D3748"/>
                <w:sz w:val="20"/>
              </w:rPr>
              <w:t>Saying public key decrypts private key messages in confidential encryption (public encrypts, private decrypts).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26)</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(Q4)</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Differentiate between Symmetric and Asymmetric Key Cryptography. Explain the RSA Algorithm step-by-step with a mathematical example. What is a Digital Signature?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Symmetric vs Asymmetric comparison (4 marks) + RSA Algorithm steps (4 marks) + Numerical RSA Walkthrough (4 marks) + Digital Signature concept (3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Symmetric vs Asymmetric Cryptography:</w:t>
        <w:br/>
        <w:t>Symmetric encryption uses a single shared secret key for both encryption and decryption (e.g., AES). It is computationally fast but suffers from key distribution vulnerabilities. Asymmetric encryption uses a key pair: a Public Key (known to everyone for encryption) and a Private Key (kept secret by the owner for decryption). It solves key distribution but is computationally intensive.</w:t>
        <w:br/>
        <w:br/>
        <w:t>2. The RSA Algorithm Steps:</w:t>
        <w:br/>
        <w:t>• Step 1: Choose two distinct prime numbers p and q;</w:t>
        <w:br/>
        <w:t>• Step 2: Compute n = p * q and φ(n) = (p - 1) * (q - 1);</w:t>
        <w:br/>
        <w:t>• Step 3: Choose integer e such that 1 &lt; e &lt; φ(n) and gcd(e, φ(n)) = 1;</w:t>
        <w:br/>
        <w:t>• Step 4: Compute private key d such that (d * e) ≡ 1 mod φ(n);</w:t>
        <w:br/>
        <w:t>• Step 5: Encryption: C = M^e mod n; Decryption: M = C^d mod n.</w:t>
        <w:br/>
        <w:br/>
        <w:t>3. Mathematical Numerical Walkthrough:</w:t>
        <w:br/>
        <w:t>• Let p = 3, q = 11;</w:t>
        <w:br/>
        <w:t>• n = 3 * 11 = 33; φ(n) = (3 - 1) * (11 - 1) = 2 * 10 = 20;</w:t>
        <w:br/>
        <w:t>• Choose e = 7 (gcd(7, 20) = 1);</w:t>
        <w:br/>
        <w:t>• Calculate d: (d * 7) mod 20 = 1 -&gt; d = 3 (since 3 * 7 = 21 ≡ 1 mod 20);</w:t>
        <w:br/>
        <w:t>• Public Key = (e=7, n=33); Private Key = (d=3, n=33);</w:t>
        <w:br/>
        <w:t>• Encrypt message M = 2: C = 2^7 mod 33 = 128 mod 33 = 29;</w:t>
        <w:br/>
        <w:t>• Decrypt ciphertext C = 29: M = 29^3 mod 33 = 24389 mod 33 = 2. Verified perfectly!</w:t>
        <w:br/>
        <w:br/>
        <w:t>4. Digital Signatures: A digital signature provides authentication, data integrity, and non-repudiation. The sender generates a cryptographic hash of the message and encrypts the hash using their PRIVATE key. The receiver decrypts the signature using the sender's PUBLIC key and compares it against a fresh hash of the received message. If they match, it proves the message was authored by the sender and was not tampered with.</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Step-by-step arithmetic verification of RSAClear explanation of Digital Signature verification</w:t>
      </w:r>
    </w:p>
    <w:p>
      <w:pPr>
        <w:keepNext/>
        <w:spacing w:before="320" w:after="120"/>
      </w:pPr>
      <w:r>
        <w:rPr>
          <w:rFonts w:ascii="Calibri" w:hAnsi="Calibri"/>
          <w:b/>
          <w:color w:val="206095"/>
          <w:sz w:val="28"/>
        </w:rPr>
        <w:t>2. Quantitative &amp; Placement Aptitude: Para Jumbles &amp; Sentence Rearrangement</w:t>
      </w:r>
    </w:p>
    <w:p>
      <w:pPr>
        <w:spacing w:after="120" w:line="276" w:lineRule="auto"/>
      </w:pPr>
      <w:r>
        <w:rPr>
          <w:rFonts w:ascii="Calibri" w:hAnsi="Calibri"/>
          <w:i w:val="0"/>
          <w:color w:val="2D3748"/>
          <w:sz w:val="21"/>
        </w:rPr>
        <w:t>Para Jumbles test logical cohesion and discourse flow. Never test all 24 permutations. Find one mandatory pair (e.g. BC), then check which of the 4 options contains BC together.</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Mandatory Pairs: Find two sentences that must go together (Noun followed by Pronoun, Cause followed by Effect, Chronological sequence).</w:t>
              <w:br/>
              <w:t>2. Opening Sentence: Must be independent, introduces the central noun/topic, cannot begin with conjunctions ('However', 'Therefore') or relative pronouns.</w:t>
              <w:br/>
              <w:t>3. Closing Sentence: Summarizes, states consequence, or projects future outlook.</w:t>
            </w:r>
          </w:p>
          <w:p>
            <w:pPr>
              <w:spacing w:after="60" w:line="276" w:lineRule="auto"/>
            </w:pPr>
            <w:r>
              <w:rPr>
                <w:rFonts w:ascii="Calibri" w:hAnsi="Calibri"/>
                <w:b/>
                <w:color w:val="2D3748"/>
                <w:sz w:val="20"/>
              </w:rPr>
              <w:t xml:space="preserve">Speed Calculation Shortcut: </w:t>
            </w:r>
            <w:r>
              <w:rPr>
                <w:rFonts w:ascii="Calibri" w:hAnsi="Calibri"/>
                <w:color w:val="2D3748"/>
                <w:sz w:val="20"/>
              </w:rPr>
              <w:t>Acronym-Full Form Rule: Full name or complete title is introduced first; acronyms or abbreviations follow in subsequent sentences.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Dynamic Programming: Longest Common Subsequence (LCS)</w:t>
      </w:r>
    </w:p>
    <w:p>
      <w:pPr>
        <w:spacing w:after="120" w:line="276" w:lineRule="auto"/>
      </w:pPr>
      <w:r>
        <w:rPr>
          <w:rFonts w:ascii="Calibri" w:hAnsi="Calibri"/>
          <w:b/>
          <w:color w:val="0A2540"/>
          <w:sz w:val="21"/>
        </w:rPr>
        <w:t xml:space="preserve">Core Concept: </w:t>
      </w:r>
      <w:r>
        <w:rPr>
          <w:rFonts w:ascii="Calibri" w:hAnsi="Calibri"/>
          <w:i w:val="0"/>
          <w:color w:val="2D3748"/>
          <w:sz w:val="21"/>
        </w:rPr>
        <w:t>Finds the length of the longest subsequence present in both strings in the same relative order using a 2D matrix.</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longestCommonSubsequence(String text1, String text2) {</w:t>
              <w:br/>
              <w:t xml:space="preserve">        int m = text1.length(), n = text2.length();</w:t>
              <w:br/>
              <w:t xml:space="preserve">        int[][] dp = new int[m + 1][n + 1];</w:t>
              <w:br/>
              <w:t xml:space="preserve">        </w:t>
              <w:br/>
              <w:t xml:space="preserve">        for (int i = 1; i &lt;= m; i++) {</w:t>
              <w:br/>
              <w:t xml:space="preserve">            for (int j = 1; j &lt;= n; j++) {</w:t>
              <w:br/>
              <w:t xml:space="preserve">                if (text1.charAt(i - 1) == text2.charAt(j - 1)) {</w:t>
              <w:br/>
              <w:t xml:space="preserve">                    dp[i][j] = 1 + dp[i - 1][j - 1];</w:t>
              <w:br/>
              <w:t xml:space="preserve">                } else {</w:t>
              <w:br/>
              <w:t xml:space="preserve">                    dp[i][j] = Math.max(dp[i - 1][j], dp[i][j - 1]);</w:t>
              <w:br/>
              <w:t xml:space="preserve">                }</w:t>
              <w:br/>
              <w:t xml:space="preserve">            }</w:t>
              <w:br/>
              <w:t xml:space="preserve">        }</w:t>
              <w:br/>
              <w:t xml:space="preserve">        return dp[m][n];</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O(M * N) Time, O(M * N)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Longest Common Subsequence</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two strings text1 and text2, return the length of their longest common subsequence. If there is no common subsequence, return 0.</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Dynamic Programming: Longest Common Subsequence (LCS) algorithmic technique.</w:t>
        <w:br/>
        <w:t>2. Finds the length of the longest subsequence present in both strings in the same relative order using a 2D matrix.</w:t>
        <w:br/>
        <w:t>3. Invariants: If characters match (s1[i-1] == s2[j-1]), dp[i][j] = 1 + dp[i-1][j-1]; otherwise take max of excluding one character: max(dp[i-1][j], dp[i][j-1]).</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longestCommonSubsequence(String text1, String text2) {</w:t>
              <w:br/>
              <w:t xml:space="preserve">        int m = text1.length(), n = text2.length();</w:t>
              <w:br/>
              <w:t xml:space="preserve">        int[][] dp = new int[m + 1][n + 1];</w:t>
              <w:br/>
              <w:t xml:space="preserve">        for (int i = 1; i &lt;= m; i++) {</w:t>
              <w:br/>
              <w:t xml:space="preserve">            for (int j = 1; j &lt;= n; j++) {</w:t>
              <w:br/>
              <w:t xml:space="preserve">                if (text1.charAt(i - 1) == text2.charAt(j - 1)) dp[i][j] = 1 + dp[i - 1][j - 1];</w:t>
              <w:br/>
              <w:t xml:space="preserve">                else dp[i][j] = Math.max(dp[i - 1][j], dp[i][j - 1]);</w:t>
              <w:br/>
              <w:t xml:space="preserve">            }</w:t>
              <w:br/>
              <w:t xml:space="preserve">        }</w:t>
              <w:br/>
              <w:t xml:space="preserve">        return dp[m][n];</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O(M * N) Time  |  Space: O(M * 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Edit Distance</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two strings word1 and word2, return the minimum number of operations required to convert word1 to word2 (insert, delete, replace).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Dynamic Programming: Longest Common Subsequence (LCS).</w:t>
        <w:br/>
        <w:t>2. Handle edge cases: Identical strings (returns length), Completely disjoint strings (returns 0), Single character strings.</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minDistance(String word1, String word2) {</w:t>
              <w:br/>
              <w:t xml:space="preserve">        int m = word1.length(), n = word2.length();</w:t>
              <w:br/>
              <w:t xml:space="preserve">        int[][] dp = new int[m + 1][n + 1];</w:t>
              <w:br/>
              <w:t xml:space="preserve">        for (int i = 0; i &lt;= m; i++) dp[i][0] = i;</w:t>
              <w:br/>
              <w:t xml:space="preserve">        for (int j = 0; j &lt;= n; j++) dp[0][j] = j;</w:t>
              <w:br/>
              <w:t xml:space="preserve">        for (int i = 1; i &lt;= m; i++) {</w:t>
              <w:br/>
              <w:t xml:space="preserve">            for (int j = 1; j &lt;= n; j++) {</w:t>
              <w:br/>
              <w:t xml:space="preserve">                if (word1.charAt(i - 1) == word2.charAt(j - 1)) dp[i][j] = dp[i - 1][j - 1];</w:t>
              <w:br/>
              <w:t xml:space="preserve">                else dp[i][j] = 1 + Math.min(dp[i - 1][j - 1], Math.min(dp[i - 1][j], dp[i][j - 1]));</w:t>
              <w:br/>
              <w:t xml:space="preserve">            }</w:t>
              <w:br/>
              <w:t xml:space="preserve">        }</w:t>
              <w:br/>
              <w:t xml:space="preserve">        return dp[m][n];</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O(M * N) Time  |  Space: O(M * 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Python Internals — RESTful API Design, ASGI Architectures &amp; FastAPI Internals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an Idempotent and a Safe HTTP method?</w:t>
            </w:r>
          </w:p>
          <w:p>
            <w:pPr>
              <w:spacing w:after="60" w:line="276" w:lineRule="auto"/>
            </w:pPr>
            <w:r>
              <w:rPr>
                <w:rFonts w:ascii="Calibri" w:hAnsi="Calibri"/>
                <w:b/>
                <w:color w:val="2D3748"/>
                <w:sz w:val="20"/>
              </w:rPr>
              <w:t xml:space="preserve">Expected Technical Answer: </w:t>
            </w:r>
            <w:r>
              <w:rPr>
                <w:rFonts w:ascii="Calibri" w:hAnsi="Calibri"/>
                <w:color w:val="2D3748"/>
                <w:sz w:val="20"/>
              </w:rPr>
              <w:t>A Safe method (like GET or HEAD) does not alter server resource state (read-only). An Idempotent method (like PUT or DELETE) can alter server state, but making the exact same request multiple times produces the identical server state as making it once (e.g., DELETE /students/5 removes student 5; repeating it still leaves student 5 removed). POST is neither safe nor idempotent because multiple POSTs create multiple separate records.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Compare WSGI (e.g., Flask/Django) and ASGI (e.g., FastAPI/Starlette).</w:t>
            </w:r>
          </w:p>
          <w:p>
            <w:pPr>
              <w:spacing w:after="60" w:line="276" w:lineRule="auto"/>
            </w:pPr>
            <w:r>
              <w:rPr>
                <w:rFonts w:ascii="Calibri" w:hAnsi="Calibri"/>
                <w:b/>
                <w:color w:val="2D3748"/>
                <w:sz w:val="20"/>
              </w:rPr>
              <w:t xml:space="preserve">Expected Technical Answer: </w:t>
            </w:r>
            <w:r>
              <w:rPr>
                <w:rFonts w:ascii="Calibri" w:hAnsi="Calibri"/>
                <w:color w:val="2D3748"/>
                <w:sz w:val="20"/>
              </w:rPr>
              <w:t>WSGI is synchronous and blocking; each incoming request binds an entire operating system thread. It cannot natively support persistent WebSockets, server-sent events, or asynchronous event loops. ASGI is asynchronous and non-blocking, designed for `asyncio`. It handles thousands of concurrent long-lived connections, HTTP/2, and WebSockets on a single thread using an event loop with minimal memory overhead.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FastAPI handle `async def` routes vs standard `def` routes differently?</w:t>
            </w:r>
          </w:p>
          <w:p>
            <w:pPr>
              <w:spacing w:after="60" w:line="276" w:lineRule="auto"/>
            </w:pPr>
            <w:r>
              <w:rPr>
                <w:rFonts w:ascii="Calibri" w:hAnsi="Calibri"/>
                <w:b/>
                <w:color w:val="2D3748"/>
                <w:sz w:val="20"/>
              </w:rPr>
              <w:t xml:space="preserve">Expected Technical Answer: </w:t>
            </w:r>
            <w:r>
              <w:rPr>
                <w:rFonts w:ascii="Calibri" w:hAnsi="Calibri"/>
                <w:color w:val="2D3748"/>
                <w:sz w:val="20"/>
              </w:rPr>
              <w:t>If you define a route with `async def`, FastAPI executes it directly on the main `asyncio` event loop; any blocking call inside it freezes the entire server. If you define a route with standard `def`, FastAPI automatically runs it inside a background thread pool (AnyIO worker threads) so that blocking synchronous operations (like legacy database queries) do not block the event loop.</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PUT and PATCH in RESTful APIs?</w:t>
            </w:r>
          </w:p>
          <w:p>
            <w:pPr>
              <w:spacing w:after="60" w:line="276" w:lineRule="auto"/>
            </w:pPr>
            <w:r>
              <w:rPr>
                <w:rFonts w:ascii="Calibri" w:hAnsi="Calibri"/>
                <w:b/>
                <w:color w:val="2D3748"/>
                <w:sz w:val="20"/>
              </w:rPr>
              <w:t xml:space="preserve">Expected Technical Answer: </w:t>
            </w:r>
            <w:r>
              <w:rPr>
                <w:rFonts w:ascii="Calibri" w:hAnsi="Calibri"/>
                <w:color w:val="2D3748"/>
                <w:sz w:val="20"/>
              </w:rPr>
              <w:t>PUT performs a complete replacement of the target resource; the request payload must contain the entire updated entity, and omitted fields are typically reset to null or defaults. PATCH performs a partial update; only the specific fields provided in the request payload are modified, leaving all other existing entity attributes unchanged.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Dependency Injection in FastAPI and how does `Depends()` function?</w:t>
            </w:r>
          </w:p>
          <w:p>
            <w:pPr>
              <w:spacing w:after="60" w:line="276" w:lineRule="auto"/>
            </w:pPr>
            <w:r>
              <w:rPr>
                <w:rFonts w:ascii="Calibri" w:hAnsi="Calibri"/>
                <w:b/>
                <w:color w:val="2D3748"/>
                <w:sz w:val="20"/>
              </w:rPr>
              <w:t xml:space="preserve">Expected Technical Answer: </w:t>
            </w:r>
            <w:r>
              <w:rPr>
                <w:rFonts w:ascii="Calibri" w:hAnsi="Calibri"/>
                <w:color w:val="2D3748"/>
                <w:sz w:val="20"/>
              </w:rPr>
              <w:t>Dependency Injection decouples shared logic (database sessions, authentication, permission checks) from route handlers. In FastAPI, `Depends(get_db)` declares a dependency. When a request arrives, FastAPI resolves `get_db`, injects its return value (e.g., active Supabase/SQLAlchemy session) into the route function parameter, and guarantees execution of cleanup/close logic in `finally:` after the response is sent.</w:t>
            </w:r>
          </w:p>
        </w:tc>
      </w:tr>
    </w:tbl>
    <w:p>
      <w:pPr>
        <w:spacing w:before="0" w:after="80"/>
      </w:pPr>
    </w:p>
    <w:p>
      <w:pPr>
        <w:keepNext/>
        <w:spacing w:before="320" w:after="120"/>
      </w:pPr>
      <w:r>
        <w:rPr>
          <w:rFonts w:ascii="Calibri" w:hAnsi="Calibri"/>
          <w:b/>
          <w:color w:val="206095"/>
          <w:sz w:val="28"/>
        </w:rPr>
        <w:t>5. Project Architecture Defense: SmartGalla</w:t>
      </w:r>
    </w:p>
    <w:p>
      <w:pPr>
        <w:spacing w:after="120" w:line="276" w:lineRule="auto"/>
      </w:pPr>
      <w:r>
        <w:rPr>
          <w:rFonts w:ascii="Calibri" w:hAnsi="Calibri"/>
          <w:i w:val="0"/>
          <w:color w:val="2D3748"/>
          <w:sz w:val="21"/>
        </w:rPr>
        <w:t>WHAT TO UNDERSTAND:</w:t>
        <w:br/>
        <w:t>Programmatic vector PDF composition, GST tax breakdowns, and thermal printer formatting.</w:t>
        <w:br/>
        <w:br/>
        <w:t>WHAT TO MEMORIZE:</w:t>
        <w:br/>
        <w:t>`pdf-lib` allows pure JavaScript PDF document creation with zero reliance on heavy headless Chrome / Puppeteer instances.</w:t>
        <w:br/>
        <w:br/>
        <w:t>60-SECOND INTERVIEW PITCH:</w:t>
        <w:br/>
        <w:t>For SmartGalla's billing pipeline, I replaced slow Puppeteer PDF rendering with high-speed programmatic vector generation using `pdf-lib`. It produces compliant GST invoices and 80mm thermal receipts in under 100ms on serverless endpoints with minimal memory overhead.</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generate invoices with pdf-lib instead of rendering HTML to PDF via Puppeteer?</w:t>
            </w:r>
          </w:p>
          <w:p>
            <w:pPr>
              <w:spacing w:after="60" w:line="276" w:lineRule="auto"/>
            </w:pPr>
            <w:r>
              <w:rPr>
                <w:rFonts w:ascii="Calibri" w:hAnsi="Calibri"/>
                <w:b/>
                <w:color w:val="2D3748"/>
                <w:sz w:val="20"/>
              </w:rPr>
              <w:t xml:space="preserve">Strong Architectural Answer: </w:t>
            </w:r>
            <w:r>
              <w:rPr>
                <w:rFonts w:ascii="Calibri" w:hAnsi="Calibri"/>
                <w:color w:val="2D3748"/>
                <w:sz w:val="20"/>
              </w:rPr>
              <w:t>Spawning a headless Chrome instance via Puppeteer on serverless infrastructure requires 300MB+ RAM, takes 2-4 seconds per document, and causes cold-start timeouts. `pdf-lib` is a pure JavaScript low-overhead library that compiles vector PDF streams directly into memory in under 80 milliseconds with only 15MB RAM, supporting custom 80mm thermal receipt formats and A4 GST invoices.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handle Indian GST invoice compliance in the generated document?</w:t>
            </w:r>
          </w:p>
          <w:p>
            <w:pPr>
              <w:spacing w:after="60" w:line="276" w:lineRule="auto"/>
            </w:pPr>
            <w:r>
              <w:rPr>
                <w:rFonts w:ascii="Calibri" w:hAnsi="Calibri"/>
                <w:b/>
                <w:color w:val="2D3748"/>
                <w:sz w:val="20"/>
              </w:rPr>
              <w:t xml:space="preserve">Strong Architectural Answer: </w:t>
            </w:r>
            <w:r>
              <w:rPr>
                <w:rFonts w:ascii="Calibri" w:hAnsi="Calibri"/>
                <w:color w:val="2D3748"/>
                <w:sz w:val="20"/>
              </w:rPr>
              <w:t>The PDF generator splits total sales into CGST and SGST for intra-state sales (50-50 split of the GST rate) or IGST for inter-state transactions. It automatically formats the merchant's GSTIN, customer details, HSN/SAC codes per item, reverse charge indicators, and converts total numeric amounts to words per Indian banking standards.</w:t>
            </w:r>
          </w:p>
        </w:tc>
      </w:tr>
    </w:tbl>
    <w:p>
      <w:pPr>
        <w:spacing w:before="0" w:after="80"/>
      </w:pPr>
    </w:p>
    <w:p>
      <w:pPr>
        <w:keepNext/>
        <w:spacing w:before="320" w:after="120"/>
      </w:pPr>
      <w:r>
        <w:rPr>
          <w:rFonts w:ascii="Calibri" w:hAnsi="Calibri"/>
          <w:b/>
          <w:color w:val="206095"/>
          <w:sz w:val="28"/>
        </w:rPr>
        <w:t>6. Day 26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the Domain Name System (DNS), which DNS resource record type maps a domain hostname directly to its corresponding 32-bit IPv4 address?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An 'A' record maps a hostname to an IPv4 address; 'AAAA' maps to IPv6; 'CNAME' aliases one name to another; 'MX' specifies mail servers.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does HTTP/2 achieve superior multiplexing and latency reduction compared to HTTP/1.1?</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HTTP/2 introduces binary framing and stream multiplexing over a single connection, eliminating HTTP-level head-of-line pipelining delays.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transport protocol and port does DNS primarily use for standard client domain name resolution queries?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Standard DNS queries use lightweight UDP on port 53 for speed. Zone transfers and replies exceeding 512 bytes fallback to TCP port 53.</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cryptographic protocol secures HTTP traffic (HTTPS), providing data encryption, server authentication, and message integrity?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HTTPS runs standard HTTP over an encrypted TLS channel established via public-key cryptography and symmetric session ciphers.</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fundamental difference between POP3 and IMAP mail access protocols?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POP3 downloads mail to a single local device. IMAP maintains server-side mailboxes, allowing seamless synchronization across multiple devices.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Rearrange sentences (1-4) into a coherent paragraph: 1. However, solar energy adoption is accelerating. 2. Traditional fossil fuels are finite. 3. This transition is essential for sustainability. 4. Global energy demands are rising continuously.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4 introduces energy demand, 2 states fossil fuel limitation, 1 introduces solar contrast ('However'), 3 concludes with transition necessity.</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Identify the mandatory opening sentence among these: A. Consequently, profits surged. B. Acme Corp launched a new logistics model in 2023. C. This automation reduced delays. D. Customers responded positively.</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Sentence B introduces the central subject ('Acme Corp') and setting without relying on pronouns or conjunctions.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para jumble analysis, which transition word typically signals a causal effect or conclusion?</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'Therefore' and 'Consequently' indicate logical outcome, effect, or conclusion.</w:t>
            </w:r>
          </w:p>
        </w:tc>
      </w:tr>
    </w:tbl>
    <w:p>
      <w:pPr>
        <w:spacing w:before="0" w:after="120"/>
      </w:pPr>
    </w:p>
    <w:p>
      <w:r>
        <w:br w:type="page"/>
      </w:r>
    </w:p>
    <w:p>
      <w:pPr>
        <w:keepNext/>
        <w:spacing w:before="480" w:after="160"/>
      </w:pPr>
      <w:r>
        <w:rPr>
          <w:rFonts w:ascii="Calibri" w:hAnsi="Calibri"/>
          <w:b/>
          <w:color w:val="0A2540"/>
          <w:sz w:val="36"/>
        </w:rPr>
        <w:t>DAY 27: DAY 27: NUMERICAL SOLUTIONS OF ODES: EULER'S METHOD &amp; RUNGE-KUTTA 4TH ORDER (RK4) METHOD &amp; DYNAMIC PROGRAMMING: LONGEST INCREASING SUBSEQUENCE (LIS)</w:t>
      </w:r>
    </w:p>
    <w:p>
      <w:pPr>
        <w:spacing w:after="120" w:line="276" w:lineRule="auto"/>
      </w:pPr>
      <w:r>
        <w:rPr>
          <w:rFonts w:ascii="Calibri" w:hAnsi="Calibri"/>
          <w:i/>
          <w:color w:val="2D3748"/>
          <w:sz w:val="21"/>
        </w:rPr>
        <w:t>Day 27 of 30  |  Subject Focus: Numerical Methods  |  Aptitude: Reading Comprehension &amp; Critical Extraction  |  Target: SGPA &gt;= 9.0 Standard</w:t>
      </w:r>
    </w:p>
    <w:p>
      <w:pPr>
        <w:keepNext/>
        <w:spacing w:before="320" w:after="120"/>
      </w:pPr>
      <w:r>
        <w:rPr>
          <w:rFonts w:ascii="Calibri" w:hAnsi="Calibri"/>
          <w:b/>
          <w:color w:val="206095"/>
          <w:sz w:val="28"/>
        </w:rPr>
        <w:t>1. Semester 5 Deep Academic Lecture: Numerical Methods</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V — Numerical Solutions of ODEs: Euler's Method &amp; Runge-Kutta 4th Order (RK4) Method</w:t>
      </w:r>
    </w:p>
    <w:p>
      <w:pPr>
        <w:spacing w:after="120" w:line="276" w:lineRule="auto"/>
      </w:pPr>
      <w:r>
        <w:rPr>
          <w:rFonts w:ascii="Calibri" w:hAnsi="Calibri"/>
          <w:i w:val="0"/>
          <w:color w:val="2D3748"/>
          <w:sz w:val="21"/>
        </w:rPr>
        <w:t>Ordinary Differential Equations (ODEs) of the form `dy/dx = f(x, y)` with initial condition `y(x0) = y0` frequently model physical systems where analytical integration is impossible.</w:t>
        <w:br/>
        <w:t>1. Euler's Method:</w:t>
        <w:br/>
        <w:t xml:space="preserve">   Approximates the curve using the tangent line slope at the beginning of each step:</w:t>
        <w:br/>
        <w:t xml:space="preserve">   `y_{n+1} = y_n + h * f(x_n, y_n)`</w:t>
        <w:br/>
        <w:t xml:space="preserve">   • Local truncation error: `O(h^2)`; Global error: `O(h)`. It is a 1st-order method—simple but inaccurate unless step size h is tiny.</w:t>
        <w:br/>
        <w:t>2. Runge-Kutta 4th Order (RK4) Method:</w:t>
        <w:br/>
        <w:t xml:space="preserve">   The gold standard for solving ODEs. It achieves 4th-order accuracy (`O(h^4)`) without requiring analytical higher-order derivatives of f(x, y). It computes four representative slope estimates across step interval `h`:</w:t>
        <w:br/>
        <w:t xml:space="preserve">   • `k1 = h * f(x_n, y_n)` (Slope at beginning of step);</w:t>
        <w:br/>
        <w:t xml:space="preserve">   • `k2 = h * f(x_n + h/2, y_n + k1/2)` (Estimated slope at midpoint using k1);</w:t>
        <w:br/>
        <w:t xml:space="preserve">   • `k3 = h * f(x_n + h/2, y_n + k2/2)` (Refined slope at midpoint using k2);</w:t>
        <w:br/>
        <w:t xml:space="preserve">   • `k4 = h * f(x_n + h, y_n + k3)` (Estimated slope at endpoint using k3);</w:t>
        <w:br/>
        <w:t xml:space="preserve">   • Final weighted average:</w:t>
        <w:br/>
        <w:t xml:space="preserve">     `y_{n+1} = y_n + (1/6) * (k1 + 2*k2 + 2*k3 + k4)`</w:t>
        <w:br/>
        <w:t xml:space="preserve">   • Error: Global truncation error is `O(h^4)`, providing outstanding stability.</w:t>
      </w:r>
    </w:p>
    <w:p>
      <w:pPr>
        <w:spacing w:after="120" w:line="276" w:lineRule="auto"/>
      </w:pPr>
      <w:r>
        <w:rPr>
          <w:rFonts w:ascii="Calibri" w:hAnsi="Calibri"/>
          <w:i w:val="0"/>
          <w:color w:val="2D3748"/>
          <w:sz w:val="21"/>
        </w:rPr>
        <w:t>k1 is initial slope; k2 and k3 evaluate midpoints; k4 evaluates the endpoint. Midpoint slopes receive double weighting (2/6 each) in Simpson-like weighting.</w:t>
      </w:r>
    </w:p>
    <w:p>
      <w:pPr>
        <w:spacing w:after="120" w:line="276" w:lineRule="auto"/>
      </w:pPr>
      <w:r>
        <w:rPr>
          <w:rFonts w:ascii="Calibri" w:hAnsi="Calibri"/>
          <w:i w:val="0"/>
          <w:color w:val="2D3748"/>
          <w:sz w:val="21"/>
        </w:rPr>
        <w:t>Euler requires 1 function evaluation per step (error O(h)); RK4 requires 4 evaluations per step (error O(h^4), allowing 100x larger step size h).</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RUNGE-KUTTA 4TH ORDER (RK4)          |</w:t>
              <w:br/>
              <w:t>| k1 = h*f(x0, y0)                                  |</w:t>
              <w:br/>
              <w:t>| k2 = h*f(x0 + h/2, y0 + k1/2)                     |</w:t>
              <w:br/>
              <w:t>| k3 = h*f(x0 + h/2, y0 + k2/2)                     |</w:t>
              <w:br/>
              <w:t>| k4 = h*f(x0 + h, y0 + k3)                         |</w:t>
              <w:br/>
              <w:t>| y1 = y0 + (1/6) * [k1 + 2*k2 + 2*k3 + k4]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cantSplit/>
        </w:trPr>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Method</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Order of Method</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Evaluations per Step</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Global Truncation Error</w:t>
            </w:r>
          </w:p>
        </w:tc>
        <w:tc>
          <w:tcPr>
            <w:tcW w:type="dxa" w:w="1872"/>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Stability &amp; Accuracy</w:t>
            </w:r>
          </w:p>
        </w:tc>
      </w:tr>
      <w:tr>
        <w:trPr>
          <w:cantSplit/>
        </w:trPr>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Standard Euler</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1st Order</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1 evaluation</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O(h)</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Poor accuracy, requires tiny step h</w:t>
            </w:r>
          </w:p>
        </w:tc>
      </w:tr>
      <w:tr>
        <w:trPr>
          <w:cantSplit/>
        </w:trPr>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Modified Euler (Heun)</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2nd Order</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 evaluations</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O(h^2)</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Moderate accuracy</w:t>
            </w:r>
          </w:p>
        </w:tc>
      </w:tr>
      <w:tr>
        <w:trPr>
          <w:cantSplit/>
        </w:trPr>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Runge-Kutta 2nd Order</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2nd Order</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2 evaluations</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O(h^2)</w:t>
            </w:r>
          </w:p>
        </w:tc>
        <w:tc>
          <w:tcPr>
            <w:tcW w:type="dxa" w:w="1872"/>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Moderate accuracy</w:t>
            </w:r>
          </w:p>
        </w:tc>
      </w:tr>
      <w:tr>
        <w:trPr>
          <w:cantSplit/>
        </w:trPr>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Runge-Kutta 4th Order (RK4)</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4th Order</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4 evaluations</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O(h^4)</w:t>
            </w:r>
          </w:p>
        </w:tc>
        <w:tc>
          <w:tcPr>
            <w:tcW w:type="dxa" w:w="1872"/>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Outstanding accuracy, industry benchmark</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27)</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RK4 formulas: k1=h*f(x,y); k2=h*f(x+h/2, y+k1/2); k3=h*f(x+h/2, y+k2/2); k4=h*f(x+h, y+k3). Weighted average: y1 = y0 + (1/6)*(k1 + 2*k2 + 2*k3 + k4).</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27)</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RK4 matches the Taylor series expansion up to the h^4 term without having to take partial derivatives of f(x, 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27)</w:t>
            </w:r>
          </w:p>
          <w:p>
            <w:pPr>
              <w:spacing w:after="60" w:line="276" w:lineRule="auto"/>
            </w:pPr>
            <w:r>
              <w:rPr>
                <w:rFonts w:ascii="Calibri" w:hAnsi="Calibri"/>
                <w:b/>
                <w:color w:val="2D3748"/>
                <w:sz w:val="20"/>
              </w:rPr>
              <w:t xml:space="preserve">Common Mark-Losing Errors: </w:t>
            </w:r>
            <w:r>
              <w:rPr>
                <w:rFonts w:ascii="Calibri" w:hAnsi="Calibri"/>
                <w:color w:val="2D3748"/>
                <w:sz w:val="20"/>
              </w:rPr>
              <w:t>Forgetting to halve k1 and k2 inside the y-arguments of k2 and k3 (writing y0 + k1 instead of y0 + k1/2).</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27)</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(Q5)</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Apply the Runge-Kutta 4th Order (RK4) method to find y(0.1) and y(0.2) given the differential equation:</w:t>
              <w:br/>
              <w:t>dy/dx = x + y, with initial condition y(0) = 1.</w:t>
              <w:br/>
              <w:t>Take step size h = 0.1. Compare with analytical solution y = 2*e^x - x - 1.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RK4 Formulas stated (3 marks) + Step 1 for y(0.1) with k1..k4 calculated (5 marks) + Step 2 for y(0.2) with k1..k4 calculated (5 marks) + Exact comparison (2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1. Problem Setup:</w:t>
        <w:br/>
        <w:t>dy/dx = f(x, y) = x + y, x0 = 0, y0 = 1, h = 0.1.</w:t>
        <w:br/>
        <w:br/>
        <w:t>2. Step 1: Compute y(0.1):</w:t>
        <w:br/>
        <w:t>• k1 = h * f(x0, y0) = 0.1 * (0 + 1) = 0.10000</w:t>
        <w:br/>
        <w:t>• k2 = h * f(x0 + h/2, y0 + k1/2) = 0.1 * f(0 + 0.05, 1 + 0.05) = 0.1 * (0.05 + 1.05) = 0.1 * 1.10 = 0.11000</w:t>
        <w:br/>
        <w:t>• k3 = h * f(x0 + h/2, y0 + k2/2) = 0.1 * f(0.05, 1 + 0.055) = 0.1 * (0.05 + 1.055) = 0.1 * 1.105 = 0.11050</w:t>
        <w:br/>
        <w:t>• k4 = h * f(x0 + h, y0 + k3) = 0.1 * f(0.1, 1 + 0.1105) = 0.1 * (0.1 + 1.1105) = 0.1 * 1.2105 = 0.12105</w:t>
        <w:br/>
        <w:t>• y(0.1) = y0 + (1/6) * (k1 + 2*k2 + 2*k3 + k4)</w:t>
        <w:br/>
        <w:t xml:space="preserve">  y(0.1) = 1 + (1/6) * (0.10000 + 2(0.11000) + 2(0.11050) + 0.12105)</w:t>
        <w:br/>
        <w:t xml:space="preserve">  = 1 + (1/6) * (0.10000 + 0.22000 + 0.22100 + 0.12105) = 1 + (1/6) * (0.66205) = 1 + 0.11034 = 1.11034.</w:t>
        <w:br/>
        <w:br/>
        <w:t>3. Step 2: Compute y(0.2) from x1 = 0.1, y1 = 1.11034:</w:t>
        <w:br/>
        <w:t>• k1 = 0.1 * (0.1 + 1.11034) = 0.1 * 1.21034 = 0.12103</w:t>
        <w:br/>
        <w:t>• k2 = 0.1 * f(0.15, 1.11034 + 0.06052) = 0.1 * (0.15 + 1.17086) = 0.1 * 1.32086 = 0.13209</w:t>
        <w:br/>
        <w:t>• k3 = 0.1 * f(0.15, 1.11034 + 0.06605) = 0.1 * (0.15 + 1.17639) = 0.1 * 1.32639 = 0.13264</w:t>
        <w:br/>
        <w:t>• k4 = 0.1 * f(0.2, 1.11034 + 0.13264) = 0.1 * (0.2 + 1.24298) = 0.1 * 1.44298 = 0.14430</w:t>
        <w:br/>
        <w:t>• y(0.2) = 1.11034 + (1/6) * (0.12103 + 2(0.13209) + 2(0.13264) + 0.14430)</w:t>
        <w:br/>
        <w:t xml:space="preserve">  = 1.11034 + (1/6) * (0.12103 + 0.26418 + 0.26528 + 0.14430) = 1.11034 + (1/6) * (0.79479) = 1.11034 + 0.13247 = 1.24281.</w:t>
        <w:br/>
        <w:br/>
        <w:t>4. Analytical Verification:</w:t>
        <w:br/>
        <w:t>Exact solution y(x) = 2*e^x - x - 1.</w:t>
        <w:br/>
        <w:t>• Exact y(0.1) = 2*e^(0.1) - 0.1 - 1 = 2(1.10517) - 1.1 = 2.21034 - 1.1 = 1.11034. Matches RK4 to 5 decimal places!</w:t>
        <w:br/>
        <w:t>• Exact y(0.2) = 2*e^(0.2) - 0.2 - 1 = 2(1.22140) - 1.2 = 2.44280 - 1.2 = 1.24280. Matches RK4 to 4 decimal places!</w:t>
        <w:br/>
        <w:t>Final Answer: y(0.1) = 1.1103, y(0.2) = 1.2428.</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All intermediate k values written explicitlyExact analytical comparison shown</w:t>
      </w:r>
    </w:p>
    <w:p>
      <w:pPr>
        <w:keepNext/>
        <w:spacing w:before="320" w:after="120"/>
      </w:pPr>
      <w:r>
        <w:rPr>
          <w:rFonts w:ascii="Calibri" w:hAnsi="Calibri"/>
          <w:b/>
          <w:color w:val="206095"/>
          <w:sz w:val="28"/>
        </w:rPr>
        <w:t>2. Quantitative &amp; Placement Aptitude: Reading Comprehension &amp; Critical Extraction</w:t>
      </w:r>
    </w:p>
    <w:p>
      <w:pPr>
        <w:spacing w:after="120" w:line="276" w:lineRule="auto"/>
      </w:pPr>
      <w:r>
        <w:rPr>
          <w:rFonts w:ascii="Calibri" w:hAnsi="Calibri"/>
          <w:i w:val="0"/>
          <w:color w:val="2D3748"/>
          <w:sz w:val="21"/>
        </w:rPr>
        <w:t>Campus recruitment RC passages are typically 250-400 words testing main idea, specific details, vocabulary in context, and author tone (analytical, critical, optimistic, neutral). Do not re-read entire paragraphs; locate keywords.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1. Question-First Strategy: Read question stems (not options) before reading the passage to prime your brain for key target terms.</w:t>
              <w:br/>
              <w:t>2. Structural Reading: First paragraph (thesis), topic sentences of body paragraphs (supporting arguments), final paragraph (conclusion).</w:t>
              <w:br/>
              <w:t>3. Fact vs Inference: Facts are explicitly stated; inferences must logically follow without speculation.</w:t>
            </w:r>
          </w:p>
          <w:p>
            <w:pPr>
              <w:spacing w:after="60" w:line="276" w:lineRule="auto"/>
            </w:pPr>
            <w:r>
              <w:rPr>
                <w:rFonts w:ascii="Calibri" w:hAnsi="Calibri"/>
                <w:b/>
                <w:color w:val="2D3748"/>
                <w:sz w:val="20"/>
              </w:rPr>
              <w:t xml:space="preserve">Speed Calculation Shortcut: </w:t>
            </w:r>
            <w:r>
              <w:rPr>
                <w:rFonts w:ascii="Calibri" w:hAnsi="Calibri"/>
                <w:color w:val="2D3748"/>
                <w:sz w:val="20"/>
              </w:rPr>
              <w:t>Extreme Language Trap: Options containing 'always', 'never', 'all', 'completely', 'impossible' are incorrect 90% of the time in RC tests.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Dynamic Programming: Longest Increasing Subsequence (LIS)</w:t>
      </w:r>
    </w:p>
    <w:p>
      <w:pPr>
        <w:spacing w:after="120" w:line="276" w:lineRule="auto"/>
      </w:pPr>
      <w:r>
        <w:rPr>
          <w:rFonts w:ascii="Calibri" w:hAnsi="Calibri"/>
          <w:b/>
          <w:color w:val="0A2540"/>
          <w:sz w:val="21"/>
        </w:rPr>
        <w:t xml:space="preserve">Core Concept: </w:t>
      </w:r>
      <w:r>
        <w:rPr>
          <w:rFonts w:ascii="Calibri" w:hAnsi="Calibri"/>
          <w:i w:val="0"/>
          <w:color w:val="2D3748"/>
          <w:sz w:val="21"/>
        </w:rPr>
        <w:t>Finds the length of the longest strictly increasing subsequence using Patience Sorting and Binary Search.</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lengthOfLIS(int[] nums) {</w:t>
              <w:br/>
              <w:t xml:space="preserve">        if (nums == null || nums.length == 0) return 0;</w:t>
              <w:br/>
              <w:t xml:space="preserve">        int[] tails = new int[nums.length];</w:t>
              <w:br/>
              <w:t xml:space="preserve">        int size = 0;</w:t>
              <w:br/>
              <w:t xml:space="preserve">        </w:t>
              <w:br/>
              <w:t xml:space="preserve">        for (int x : nums) {</w:t>
              <w:br/>
              <w:t xml:space="preserve">            int left = 0, right = size;</w:t>
              <w:br/>
              <w:t xml:space="preserve">            while (left &lt; right) {</w:t>
              <w:br/>
              <w:t xml:space="preserve">                int mid = left + (right - left) / 2;</w:t>
              <w:br/>
              <w:t xml:space="preserve">                if (tails[mid] &lt; x) left = mid + 1;</w:t>
              <w:br/>
              <w:t xml:space="preserve">                else right = mid;</w:t>
              <w:br/>
              <w:t xml:space="preserve">            }</w:t>
              <w:br/>
              <w:t xml:space="preserve">            tails[left] = x;</w:t>
              <w:br/>
              <w:t xml:space="preserve">            if (left == size) size++;</w:t>
              <w:br/>
              <w:t xml:space="preserve">        }</w:t>
              <w:br/>
              <w:t xml:space="preserve">        return size;</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log N) Time, O(N)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Longest Increasing Subsequence</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integer array nums, return the length of the longest strictly increasing subsequence.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Dynamic Programming: Longest Increasing Subsequence (LIS) algorithmic technique.</w:t>
        <w:br/>
        <w:t>2. Finds the length of the longest strictly increasing subsequence using Patience Sorting and Binary Search.</w:t>
        <w:br/>
        <w:t>3. Invariants: Maintains tails array where tails[i] stores smallest tail element of all increasing subsequences of length i+1. Binary search replaces or extends in O(log N).</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lengthOfLIS(int[] nums) {</w:t>
              <w:br/>
              <w:t xml:space="preserve">        int[] tails = new int[nums.length];</w:t>
              <w:br/>
              <w:t xml:space="preserve">        int sz = 0;</w:t>
              <w:br/>
              <w:t xml:space="preserve">        for (int x : nums) {</w:t>
              <w:br/>
              <w:t xml:space="preserve">            int l = 0, r = sz;</w:t>
              <w:br/>
              <w:t xml:space="preserve">            while (l &lt; r) {</w:t>
              <w:br/>
              <w:t xml:space="preserve">                int m = l + (r - l) / 2;</w:t>
              <w:br/>
              <w:t xml:space="preserve">                if (tails[m] &lt; x) l = m + 1;</w:t>
              <w:br/>
              <w:t xml:space="preserve">                else r = m;</w:t>
              <w:br/>
              <w:t xml:space="preserve">            }</w:t>
              <w:br/>
              <w:t xml:space="preserve">            tails[l] = x;</w:t>
              <w:br/>
              <w:t xml:space="preserve">            if (l == sz) sz++;</w:t>
              <w:br/>
              <w:t xml:space="preserve">        }</w:t>
              <w:br/>
              <w:t xml:space="preserve">        return sz;</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log N) Time  |  Space: O(N)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Russian Doll Envelopes</w:t>
      </w:r>
    </w:p>
    <w:p>
      <w:pPr>
        <w:spacing w:after="120" w:line="276" w:lineRule="auto"/>
      </w:pPr>
      <w:r>
        <w:rPr>
          <w:rFonts w:ascii="Calibri" w:hAnsi="Calibri"/>
          <w:b/>
          <w:color w:val="0A2540"/>
          <w:sz w:val="21"/>
        </w:rPr>
        <w:t xml:space="preserve">Problem Statement: </w:t>
      </w:r>
      <w:r>
        <w:rPr>
          <w:rFonts w:ascii="Calibri" w:hAnsi="Calibri"/>
          <w:i w:val="0"/>
          <w:color w:val="2D3748"/>
          <w:sz w:val="21"/>
        </w:rPr>
        <w:t>You are given a 2D array of integers envelopes where envelopes[i] = [wi, hi]. Return the maximum number of envelopes you can Russian doll.</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Dynamic Programming: Longest Increasing Subsequence (LIS).</w:t>
        <w:br/>
        <w:t>2. Handle edge cases: Strictly decreasing array (size = 1), All equal elements (size = 1 for strictly increasing), Already sorted array.</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int maxEnvelopes(int[][] envelopes) {</w:t>
              <w:br/>
              <w:t xml:space="preserve">        Arrays.sort(envelopes, (a, b) -&gt; a[0] == b[0] ? b[1] - a[1] : a[0] - b[0]);</w:t>
              <w:br/>
              <w:t xml:space="preserve">        int[] tails = new int[envelopes.length];</w:t>
              <w:br/>
              <w:t xml:space="preserve">        int sz = 0;</w:t>
              <w:br/>
              <w:t xml:space="preserve">        for (int[] env : envelopes) {</w:t>
              <w:br/>
              <w:t xml:space="preserve">            int h = env[1];</w:t>
              <w:br/>
              <w:t xml:space="preserve">            int l = 0, r = sz;</w:t>
              <w:br/>
              <w:t xml:space="preserve">            while (l &lt; r) {</w:t>
              <w:br/>
              <w:t xml:space="preserve">                int m = l + (r - l) / 2;</w:t>
              <w:br/>
              <w:t xml:space="preserve">                if (tails[m] &lt; h) l = m + 1;</w:t>
              <w:br/>
              <w:t xml:space="preserve">                else r = m;</w:t>
              <w:br/>
              <w:t xml:space="preserve">            }</w:t>
              <w:br/>
              <w:t xml:space="preserve">            tails[l] = h;</w:t>
              <w:br/>
              <w:t xml:space="preserve">            if (l == sz) sz++;</w:t>
              <w:br/>
              <w:t xml:space="preserve">        }</w:t>
              <w:br/>
              <w:t xml:space="preserve">        return sz;</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log N) Time  |  Space: O(N)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System Design — Scalability, High Availability, Load Balancing &amp; Consistent Hashing</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problem does Consistent Hashing solve in distributed caching and storage?</w:t>
            </w:r>
          </w:p>
          <w:p>
            <w:pPr>
              <w:spacing w:after="60" w:line="276" w:lineRule="auto"/>
            </w:pPr>
            <w:r>
              <w:rPr>
                <w:rFonts w:ascii="Calibri" w:hAnsi="Calibri"/>
                <w:b/>
                <w:color w:val="2D3748"/>
                <w:sz w:val="20"/>
              </w:rPr>
              <w:t xml:space="preserve">Expected Technical Answer: </w:t>
            </w:r>
            <w:r>
              <w:rPr>
                <w:rFonts w:ascii="Calibri" w:hAnsi="Calibri"/>
                <w:color w:val="2D3748"/>
                <w:sz w:val="20"/>
              </w:rPr>
              <w:t>In a distributed system using standard modulo hashing `server = hash(key) % N`, adding or removing a single server changes N, causing nearly 100% of all cached keys to remap to different servers. This triggers a catastrophic cache avalanche where the underlying database is swamped with requests. Consistent Hashing maps both keys and servers to a circular 2^32 hash ring. Adding or removing a server remaps only K/N keys (where K is total keys, N is server count), localizing redistribution.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are Virtual Nodes in Consistent Hashing, and why are they necessary?</w:t>
            </w:r>
          </w:p>
          <w:p>
            <w:pPr>
              <w:spacing w:after="60" w:line="276" w:lineRule="auto"/>
            </w:pPr>
            <w:r>
              <w:rPr>
                <w:rFonts w:ascii="Calibri" w:hAnsi="Calibri"/>
                <w:b/>
                <w:color w:val="2D3748"/>
                <w:sz w:val="20"/>
              </w:rPr>
              <w:t xml:space="preserve">Expected Technical Answer: </w:t>
            </w:r>
            <w:r>
              <w:rPr>
                <w:rFonts w:ascii="Calibri" w:hAnsi="Calibri"/>
                <w:color w:val="2D3748"/>
                <w:sz w:val="20"/>
              </w:rPr>
              <w:t>Without virtual nodes, physical servers placed randomly on the hash ring can lead to non-uniform, highly unequal partition sizes, creating Hotspots where one server receives 80% of traffic. Virtual nodes assign multiple (e.g., 100-200) distinct hash labels across the ring for each physical machine, smoothing out variance and ensuring uniformly balanced load.</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difference between Layer 4 and Layer 7 Load Balancing.</w:t>
            </w:r>
          </w:p>
          <w:p>
            <w:pPr>
              <w:spacing w:after="60" w:line="276" w:lineRule="auto"/>
            </w:pPr>
            <w:r>
              <w:rPr>
                <w:rFonts w:ascii="Calibri" w:hAnsi="Calibri"/>
                <w:b/>
                <w:color w:val="2D3748"/>
                <w:sz w:val="20"/>
              </w:rPr>
              <w:t xml:space="preserve">Expected Technical Answer: </w:t>
            </w:r>
            <w:r>
              <w:rPr>
                <w:rFonts w:ascii="Calibri" w:hAnsi="Calibri"/>
                <w:color w:val="2D3748"/>
                <w:sz w:val="20"/>
              </w:rPr>
              <w:t>Layer 4 load balancing operates at the Transport layer (TCP/UDP); it inspects only IP addresses and port numbers, forwarding raw packets without decrypting TLS or inspecting HTTP content (ultra-fast, low CPU). Layer 7 load balancing operates at the Application layer (HTTP/HTTPS); it can inspect URLs, HTTP headers, cookies, and POST bodies, allowing content-based routing (e.g., `/api/payments` routes to payment cluster, `/static` routes to CDN) and TLS termination.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a Single Point of Failure (SPOF) and how do redundancy and failover eliminate it?</w:t>
            </w:r>
          </w:p>
          <w:p>
            <w:pPr>
              <w:spacing w:after="60" w:line="276" w:lineRule="auto"/>
            </w:pPr>
            <w:r>
              <w:rPr>
                <w:rFonts w:ascii="Calibri" w:hAnsi="Calibri"/>
                <w:b/>
                <w:color w:val="2D3748"/>
                <w:sz w:val="20"/>
              </w:rPr>
              <w:t xml:space="preserve">Expected Technical Answer: </w:t>
            </w:r>
            <w:r>
              <w:rPr>
                <w:rFonts w:ascii="Calibri" w:hAnsi="Calibri"/>
                <w:color w:val="2D3748"/>
                <w:sz w:val="20"/>
              </w:rPr>
              <w:t>A SPOF is any single component whose failure brings down the entire system. It is eliminated through Redundancy (deploying duplicate active or passive components) paired with Automated Failover. For example, deploying redundant load balancers using VRRP / Keepalived with a shared floating IP ensures that if the primary load balancer crashes, the backup takes over the IP within milliseconds.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High Availability (HA) and Fault Tolerance?</w:t>
            </w:r>
          </w:p>
          <w:p>
            <w:pPr>
              <w:spacing w:after="60" w:line="276" w:lineRule="auto"/>
            </w:pPr>
            <w:r>
              <w:rPr>
                <w:rFonts w:ascii="Calibri" w:hAnsi="Calibri"/>
                <w:b/>
                <w:color w:val="2D3748"/>
                <w:sz w:val="20"/>
              </w:rPr>
              <w:t xml:space="preserve">Expected Technical Answer: </w:t>
            </w:r>
            <w:r>
              <w:rPr>
                <w:rFonts w:ascii="Calibri" w:hAnsi="Calibri"/>
                <w:color w:val="2D3748"/>
                <w:sz w:val="20"/>
              </w:rPr>
              <w:t>High Availability aims to minimize downtime across a system (e.g., '99.999% uptime', allowing ~5 minutes of downtime per year) through rapid automated recovery and failover. Fault Tolerance guarantees zero interruption or degradation of service even when hardware components fail, typically requiring fully synchronized duplicate hardware executing lockstep.</w:t>
            </w:r>
          </w:p>
        </w:tc>
      </w:tr>
    </w:tbl>
    <w:p>
      <w:pPr>
        <w:spacing w:before="0" w:after="80"/>
      </w:pPr>
    </w:p>
    <w:p>
      <w:pPr>
        <w:keepNext/>
        <w:spacing w:before="320" w:after="120"/>
      </w:pPr>
      <w:r>
        <w:rPr>
          <w:rFonts w:ascii="Calibri" w:hAnsi="Calibri"/>
          <w:b/>
          <w:color w:val="206095"/>
          <w:sz w:val="28"/>
        </w:rPr>
        <w:t>5. Project Architecture Defense: NSE2 / BulkBeat TV</w:t>
      </w:r>
    </w:p>
    <w:p>
      <w:pPr>
        <w:spacing w:after="120" w:line="276" w:lineRule="auto"/>
      </w:pPr>
      <w:r>
        <w:rPr>
          <w:rFonts w:ascii="Calibri" w:hAnsi="Calibri"/>
          <w:i w:val="0"/>
          <w:color w:val="2D3748"/>
          <w:sz w:val="21"/>
        </w:rPr>
        <w:t>WHAT TO UNDERSTAND:</w:t>
        <w:br/>
        <w:t>Process management, crash recovery, and daemon lifecycle on a cloud VPS.</w:t>
        <w:br/>
        <w:br/>
        <w:t>WHAT TO MEMORIZE:</w:t>
        <w:br/>
        <w:t>`systemd` manages long-running Python background processes, restarting workers on failure and logging to `journalctl`.</w:t>
        <w:br/>
        <w:br/>
        <w:t>60-SECOND INTERVIEW PITCH:</w:t>
        <w:br/>
        <w:t>I deployed and maintained BulkBeat TV on a cloud Linux VPS, configuring systemd unit files, process supervisors, and an automated health watchdog. This ensured seamless crash recovery, zero orphaned background processes, and 99.8% server availability.</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did you achieve 99.8% uptime for NSE2 on a cloud Linux VPS?</w:t>
            </w:r>
          </w:p>
          <w:p>
            <w:pPr>
              <w:spacing w:after="60" w:line="276" w:lineRule="auto"/>
            </w:pPr>
            <w:r>
              <w:rPr>
                <w:rFonts w:ascii="Calibri" w:hAnsi="Calibri"/>
                <w:b/>
                <w:color w:val="2D3748"/>
                <w:sz w:val="20"/>
              </w:rPr>
              <w:t xml:space="preserve">Strong Architectural Answer: </w:t>
            </w:r>
            <w:r>
              <w:rPr>
                <w:rFonts w:ascii="Calibri" w:hAnsi="Calibri"/>
                <w:color w:val="2D3748"/>
                <w:sz w:val="20"/>
              </w:rPr>
              <w:t>All services (`api_server.py`, `admin_bot_main.py`, `sync_worker.py`) run as supervised systemd service units with `Restart=always` and `RestartSec=5s`. I implemented a dedicated `watchdog_service.py` that sends heartbeat pings to an internal health endpoint every 30 seconds; if the worker hangs or deadlocks, the watchdog kills the PID, triggering systemd to spawn a fresh instance.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monitor server logs and memory leaks in production?</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stream logs through Python's `logging.handlers.RotatingFileHandler` to prevent disk saturation, and use custom bash scripts (`status-logs.ps1`, `view_logs.sh`) and Telegram admin alerts that notify me immediately if unhandled exceptions spike.</w:t>
            </w:r>
          </w:p>
        </w:tc>
      </w:tr>
    </w:tbl>
    <w:p>
      <w:pPr>
        <w:spacing w:before="0" w:after="80"/>
      </w:pPr>
    </w:p>
    <w:p>
      <w:pPr>
        <w:keepNext/>
        <w:spacing w:before="320" w:after="120"/>
      </w:pPr>
      <w:r>
        <w:rPr>
          <w:rFonts w:ascii="Calibri" w:hAnsi="Calibri"/>
          <w:b/>
          <w:color w:val="206095"/>
          <w:sz w:val="28"/>
        </w:rPr>
        <w:t>6. Day 27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geometric curve does Simpson's 1/3 Rule fit across consecutive sets of three equidistant points to approximate the integral?</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Simpson's 1/3 rule approximates the integrand by a 2nd-degree parabola over pairs of subintervals, requiring an EVEN number of intervals.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restriction MUST the number of subintervals (n) satisfy when applying Simpson's 1/3 Rule?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Since each parabolic segment spans two adjacent subintervals, Simpson's 1/3 Rule strictly requires an EVEN number of intervals (n = 2, 4, 6...).</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mathematical formula for the composite Trapezoidal Rule for interval [a, b] with step size h?</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Trapezoidal rule sums linear trapezoids: (h/2) * [First + Last + 2 * (Sum of all intermediate ordinates)].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numerical integration rule requires the number of subintervals (n) to be a multiple of 3?</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Simpson's 3/8 rule fits cubic polynomials over groups of three subintervals, necessitating n to be a multiple of 3 (n = 3, 6, 9...).</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global truncation error order of the composite Simpson's 1/3 Rule?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The composite Simpson's 1/3 rule has a global truncation error of O(h^4), providing significantly higher precision than the O(h^2) Trapezoidal rule.</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a Reading Comprehension passage, what distinguishes a 'Direct Fact' from an 'Inference'?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Direct facts appear verbatim in the text; inferences are logical conclusions deduced from underlying evidence.</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Which tone is indicated when an author presents factual statistical data without emotive adjectives?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Objective and analytical tone presents verified empirical findings neutrally without emotional bias.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placement Reading Comprehension questions, options containing extreme words like 'always', 'never', 'all' are usually: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Absolute universal quantifiers ('always', 'never', 'all') rarely reflect qualified academic discourse and are usually distractors.</w:t>
            </w:r>
          </w:p>
        </w:tc>
      </w:tr>
    </w:tbl>
    <w:p>
      <w:pPr>
        <w:spacing w:before="0" w:after="120"/>
      </w:pPr>
    </w:p>
    <w:p>
      <w:r>
        <w:br w:type="page"/>
      </w:r>
    </w:p>
    <w:p>
      <w:pPr>
        <w:keepNext/>
        <w:spacing w:before="480" w:after="160"/>
      </w:pPr>
      <w:r>
        <w:rPr>
          <w:rFonts w:ascii="Calibri" w:hAnsi="Calibri"/>
          <w:b/>
          <w:color w:val="0A2540"/>
          <w:sz w:val="36"/>
        </w:rPr>
        <w:t>DAY 28: DAY 28: EXPERT SYSTEMS ARCHITECTURE, INFERENCE ENGINES (FORWARD VS BACKWARD CHAINING) &amp; BACKTRACKING: SUBSETS &amp; PERMUTATIONS</w:t>
      </w:r>
    </w:p>
    <w:p>
      <w:pPr>
        <w:spacing w:after="120" w:line="276" w:lineRule="auto"/>
      </w:pPr>
      <w:r>
        <w:rPr>
          <w:rFonts w:ascii="Calibri" w:hAnsi="Calibri"/>
          <w:i/>
          <w:color w:val="2D3748"/>
          <w:sz w:val="21"/>
        </w:rPr>
        <w:t>Day 28 of 30  |  Subject Focus: Knowledge Management  |  Aptitude: TCS NQT Comprehensive Aptitude Simulation  |  Target: SGPA &gt;= 9.0 Standard</w:t>
      </w:r>
    </w:p>
    <w:p>
      <w:pPr>
        <w:keepNext/>
        <w:spacing w:before="320" w:after="120"/>
      </w:pPr>
      <w:r>
        <w:rPr>
          <w:rFonts w:ascii="Calibri" w:hAnsi="Calibri"/>
          <w:b/>
          <w:color w:val="206095"/>
          <w:sz w:val="28"/>
        </w:rPr>
        <w:t>1. Semester 5 Deep Academic Lecture: Knowledge Management</w:t>
      </w:r>
    </w:p>
    <w:p>
      <w:pPr>
        <w:spacing w:after="120" w:line="276" w:lineRule="auto"/>
      </w:pPr>
      <w:r>
        <w:rPr>
          <w:rFonts w:ascii="Calibri" w:hAnsi="Calibri"/>
          <w:b/>
          <w:color w:val="0A2540"/>
          <w:sz w:val="21"/>
        </w:rPr>
        <w:t xml:space="preserve">Syllabus Module: </w:t>
      </w:r>
      <w:r>
        <w:rPr>
          <w:rFonts w:ascii="Calibri" w:hAnsi="Calibri"/>
          <w:i w:val="0"/>
          <w:color w:val="2D3748"/>
          <w:sz w:val="21"/>
        </w:rPr>
        <w:t>Unit V — Expert Systems Architecture, Inference Engines (Forward vs Backward Chaining)</w:t>
      </w:r>
    </w:p>
    <w:p>
      <w:pPr>
        <w:spacing w:after="120" w:line="276" w:lineRule="auto"/>
      </w:pPr>
      <w:r>
        <w:rPr>
          <w:rFonts w:ascii="Calibri" w:hAnsi="Calibri"/>
          <w:i w:val="0"/>
          <w:color w:val="2D3748"/>
          <w:sz w:val="21"/>
        </w:rPr>
        <w:t>An Expert System (ES) is an artificial intelligence program that emulates the decision-making ability of a human expert within a specialized domain. Its architecture consists of: 1. Knowledge Base (stores domain facts and IF-THEN heuristic production rules); 2. Working Memory (stores dynamic facts asserted during the current reasoning session); 3. Inference Engine (the brain that applies logical deduction to derive conclusions); 4. Explanation Facility (explains 'HOW' and 'WHY' a conclusion was reached); 5. User Interface (interactive query input). The Inference Engine executes two primary reasoning strategies: Forward Chaining (Data-driven reasoning starting from known facts to infer new conclusions) and Backward Chaining (Goal-driven reasoning starting from a hypothesis and working backwards to find supporting facts).</w:t>
      </w:r>
    </w:p>
    <w:p>
      <w:pPr>
        <w:spacing w:after="120" w:line="276" w:lineRule="auto"/>
      </w:pPr>
      <w:r>
        <w:rPr>
          <w:rFonts w:ascii="Calibri" w:hAnsi="Calibri"/>
          <w:i w:val="0"/>
          <w:color w:val="2D3748"/>
          <w:sz w:val="21"/>
        </w:rPr>
        <w:t>Knowledge Base + Working Memory + Inference Engine + Explanation Facility + UI.</w:t>
      </w:r>
    </w:p>
    <w:p>
      <w:pPr>
        <w:spacing w:after="120" w:line="276" w:lineRule="auto"/>
      </w:pPr>
      <w:r>
        <w:rPr>
          <w:rFonts w:ascii="Calibri" w:hAnsi="Calibri"/>
          <w:i w:val="0"/>
          <w:color w:val="2D3748"/>
          <w:sz w:val="21"/>
        </w:rPr>
        <w:t>Forward Chaining starts with known facts and fires matching rules until a goal is reached (data-driven, good for monitoring and planning). Backward Chaining starts with a goal hypothesis and checks if antecedent facts exist in memory (goal-driven, good for diagnosis and debugging).</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EXPERT SYSTEM ARCHITECTURE            |</w:t>
              <w:br/>
              <w:t>| [User Interface] &lt;-&gt; [Inference Engine]           |</w:t>
              <w:br/>
              <w:t>|                         |       |                 |</w:t>
              <w:br/>
              <w:t>|     [Working Memory] &lt;--+       +--&gt; [KB (Rules)] |</w:t>
              <w:br/>
              <w:t>|            ^                             |        |</w:t>
              <w:br/>
              <w:t>|            +--- [Explanation Facility] --+        |</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Dimension</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Forward Chaining (Data-Driven)</w:t>
            </w:r>
          </w:p>
        </w:tc>
        <w:tc>
          <w:tcPr>
            <w:tcW w:type="dxa" w:w="31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Backward Chaining (Goal-Driven)</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Starting Point</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Begins with known initial facts</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Begins with a target goal hypothesis</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Direction of Search</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Forward from antecedents (IF) to consequents (THEN)</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Backward from consequents (THEN) to antecedents (IF)</w:t>
            </w:r>
          </w:p>
        </w:tc>
      </w:tr>
      <w:tr>
        <w:trPr>
          <w:cantSplit/>
        </w:trPr>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Ideal Applications</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Monitoring, planning, synthesis, process control</w:t>
            </w:r>
          </w:p>
        </w:tc>
        <w:tc>
          <w:tcPr>
            <w:tcW w:type="dxa" w:w="31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Medical diagnosis, circuit debugging, troubleshooting</w:t>
            </w:r>
          </w:p>
        </w:tc>
      </w:tr>
      <w:tr>
        <w:trPr>
          <w:cantSplit/>
        </w:trPr>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Reasoning Mechanism</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Fires all matching rules to generate all possible facts</w:t>
            </w:r>
          </w:p>
        </w:tc>
        <w:tc>
          <w:tcPr>
            <w:tcW w:type="dxa" w:w="31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Focuses only on relevant rules supporting the target goal</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28)</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Forward chaining = data-driven (facts -&gt; goal). Backward chaining = goal-driven (goal -&gt; facts). Explanation facility tells user HOW and WHY.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28)</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The separation of knowledge (Knowledge Base) from processing logic (Inference Engine) allows expert systems to be updated by modifying rules without recompiling code.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28)</w:t>
            </w:r>
          </w:p>
          <w:p>
            <w:pPr>
              <w:spacing w:after="60" w:line="276" w:lineRule="auto"/>
            </w:pPr>
            <w:r>
              <w:rPr>
                <w:rFonts w:ascii="Calibri" w:hAnsi="Calibri"/>
                <w:b/>
                <w:color w:val="2D3748"/>
                <w:sz w:val="20"/>
              </w:rPr>
              <w:t xml:space="preserve">Common Mark-Losing Errors: </w:t>
            </w:r>
            <w:r>
              <w:rPr>
                <w:rFonts w:ascii="Calibri" w:hAnsi="Calibri"/>
                <w:color w:val="2D3748"/>
                <w:sz w:val="20"/>
              </w:rPr>
              <w:t>Forgetting the Explanation Facility in the architecture diagram (a hallmark feature of Expert Systems).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28)</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2023-24 (Q5)</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What is an Expert System? Draw and explain its architecture in detail. Compare Forward Chaining and Backward Chaining with examples.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Definition (2 marks) + Complete Architecture Diagram (4 marks) + Explanation of 5 Components (5 marks) + Forward vs Backward Chaining comparison with rules (4 marks)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An Expert System (ES) is an AI-based computer application that mimics the problem-solving capability of human experts in a specialized domain. Its architecture consists of: 1. Knowledge Base (stores factual domain knowledge and IF-THEN heuristic production rules); 2. Working Memory (holds dynamic facts observed during the current consultation session); 3. Inference Engine (the reasoning processing unit that applies logical deduction mechanisms like Modus Ponens); 4. Explanation Facility (enables the system to answer 'Why was this question asked?' and 'How was this conclusion reached?'); 5. User Interface (interactive dialogue medium). The two deduction algorithms are: Forward Chaining (Data-driven: starts with initial facts in working memory and fires matching IF-THEN rules until a final goal is reached) and Backward Chaining (Goal-driven: starts with a potential hypothesis and checks working memory for supporting facts, prompting the user if data is missing).</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Diagram showing all 5 components with bidirectional data flowsRule example illustrating both chaining methods</w:t>
      </w:r>
    </w:p>
    <w:p>
      <w:pPr>
        <w:keepNext/>
        <w:spacing w:before="320" w:after="120"/>
      </w:pPr>
      <w:r>
        <w:rPr>
          <w:rFonts w:ascii="Calibri" w:hAnsi="Calibri"/>
          <w:b/>
          <w:color w:val="206095"/>
          <w:sz w:val="28"/>
        </w:rPr>
        <w:t>2. Quantitative &amp; Placement Aptitude: TCS NQT Comprehensive Aptitude Simulation</w:t>
      </w:r>
    </w:p>
    <w:p>
      <w:pPr>
        <w:spacing w:after="120" w:line="276" w:lineRule="auto"/>
      </w:pPr>
      <w:r>
        <w:rPr>
          <w:rFonts w:ascii="Calibri" w:hAnsi="Calibri"/>
          <w:i w:val="0"/>
          <w:color w:val="2D3748"/>
          <w:sz w:val="21"/>
        </w:rPr>
        <w:t>TCS NQT features both Foundation and Advanced sections on the TCS iON interface. Calculators are available on-screen for numeric sections, meaning manual arithmetic is replaced by complex problem interpretation.</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Comprehensive multi-domain review covering Foundation Numerical, Advanced Quantitative, and Logical Reasoning patterns.</w:t>
            </w:r>
          </w:p>
          <w:p>
            <w:pPr>
              <w:spacing w:after="60" w:line="276" w:lineRule="auto"/>
            </w:pPr>
            <w:r>
              <w:rPr>
                <w:rFonts w:ascii="Calibri" w:hAnsi="Calibri"/>
                <w:b/>
                <w:color w:val="2D3748"/>
                <w:sz w:val="20"/>
              </w:rPr>
              <w:t xml:space="preserve">Speed Calculation Shortcut: </w:t>
            </w:r>
            <w:r>
              <w:rPr>
                <w:rFonts w:ascii="Calibri" w:hAnsi="Calibri"/>
                <w:color w:val="2D3748"/>
                <w:sz w:val="20"/>
              </w:rPr>
              <w:t>Speed Strategy: Attempt easy arithmetic and series first; reserve multi-statement seating and geometry for the second pass.</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Backtracking: Subsets &amp; Permutations</w:t>
      </w:r>
    </w:p>
    <w:p>
      <w:pPr>
        <w:spacing w:after="120" w:line="276" w:lineRule="auto"/>
      </w:pPr>
      <w:r>
        <w:rPr>
          <w:rFonts w:ascii="Calibri" w:hAnsi="Calibri"/>
          <w:b/>
          <w:color w:val="0A2540"/>
          <w:sz w:val="21"/>
        </w:rPr>
        <w:t xml:space="preserve">Core Concept: </w:t>
      </w:r>
      <w:r>
        <w:rPr>
          <w:rFonts w:ascii="Calibri" w:hAnsi="Calibri"/>
          <w:i w:val="0"/>
          <w:color w:val="2D3748"/>
          <w:sz w:val="21"/>
        </w:rPr>
        <w:t>Systematically constructs candidate solutions step-by-step, abandoning candidates ('backtracking') as soon as it determines they cannot lead to a valid solution.</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List&lt;List&lt;Integer&gt;&gt; subsets(int[] nums) {</w:t>
              <w:br/>
              <w:t xml:space="preserve">        List&lt;List&lt;Integer&gt;&gt; result = new ArrayList&lt;&gt;();</w:t>
              <w:br/>
              <w:t xml:space="preserve">        backtrack(nums, 0, new ArrayList&lt;&gt;(), result);</w:t>
              <w:br/>
              <w:t xml:space="preserve">        return result;</w:t>
              <w:br/>
              <w:t xml:space="preserve">    }</w:t>
              <w:br/>
              <w:t xml:space="preserve">    </w:t>
              <w:br/>
              <w:t xml:space="preserve">    private void backtrack(int[] nums, int start, List&lt;Integer&gt; current, List&lt;List&lt;Integer&gt;&gt; result) {</w:t>
              <w:br/>
              <w:t xml:space="preserve">        result.add(new ArrayList&lt;&gt;(current)); // Snapshot current subset</w:t>
              <w:br/>
              <w:t xml:space="preserve">        for (int i = start; i &lt; nums.length; i++) {</w:t>
              <w:br/>
              <w:t xml:space="preserve">            current.add(nums[i]);                  // Make choice</w:t>
              <w:br/>
              <w:t xml:space="preserve">            backtrack(nums, i + 1, current, result); // Recurse</w:t>
              <w:br/>
              <w:t xml:space="preserve">            current.remove(current.size() - 1);    // Backtrack (undo choice)</w:t>
              <w:br/>
              <w:t xml:space="preserve">        }</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 2^N) Time, O(N) Auxiliary Space (Call stack)</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Subsets</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integer array nums of unique elements, return all possible subsets (the power set). The solution set must not contain duplicate subsets.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Backtracking: Subsets &amp; Permutations algorithmic technique.</w:t>
        <w:br/>
        <w:t>2. Systematically constructs candidate solutions step-by-step, abandoning candidates ('backtracking') as soon as it determines they cannot lead to a valid solution.</w:t>
        <w:br/>
        <w:t>3. Invariants: Recursively explores state tree, appending choice, descending, and undoing choice (backtracking) to restore state.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List&lt;List&lt;Integer&gt;&gt; subsets(int[] nums) {</w:t>
              <w:br/>
              <w:t xml:space="preserve">        List&lt;List&lt;Integer&gt;&gt; res = new ArrayList&lt;&gt;();</w:t>
              <w:br/>
              <w:t xml:space="preserve">        dfs(nums, 0, new ArrayList&lt;&gt;(), res);</w:t>
              <w:br/>
              <w:t xml:space="preserve">        return res;</w:t>
              <w:br/>
              <w:t xml:space="preserve">    }</w:t>
              <w:br/>
              <w:t xml:space="preserve">    private void dfs(int[] nums, int start, List&lt;Integer&gt; cur, List&lt;List&lt;Integer&gt;&gt; res) {</w:t>
              <w:br/>
              <w:t xml:space="preserve">        res.add(new ArrayList&lt;&gt;(cur));</w:t>
              <w:br/>
              <w:t xml:space="preserve">        for (int i = start; i &lt; nums.length; i++) {</w:t>
              <w:br/>
              <w:t xml:space="preserve">            cur.add(nums[i]);</w:t>
              <w:br/>
              <w:t xml:space="preserve">            dfs(nums, i + 1, cur, res);</w:t>
              <w:br/>
              <w:t xml:space="preserve">            cur.remove(cur.size() - 1);</w:t>
              <w:br/>
              <w:t xml:space="preserve">        }</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 2^N) Time  |  Space: O(N) Auxiliary Space (Call stack)</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Permutations</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array nums of distinct integers, return all the possible permutations. You can return the answer in any order.</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Backtracking: Subsets &amp; Permutations.</w:t>
        <w:br/>
        <w:t>2. Handle edge cases: Empty array (returns [[]]), Duplicates handling (Subsets II), Permutations variation (N! complexity).</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public List&lt;List&lt;Integer&gt;&gt; permute(int[] nums) {</w:t>
              <w:br/>
              <w:t xml:space="preserve">        List&lt;List&lt;Integer&gt;&gt; res = new ArrayList&lt;&gt;();</w:t>
              <w:br/>
              <w:t xml:space="preserve">        boolean[] used = new boolean[nums.length];</w:t>
              <w:br/>
              <w:t xml:space="preserve">        dfs(nums, used, new ArrayList&lt;&gt;(), res);</w:t>
              <w:br/>
              <w:t xml:space="preserve">        return res;</w:t>
              <w:br/>
              <w:t xml:space="preserve">    }</w:t>
              <w:br/>
              <w:t xml:space="preserve">    private void dfs(int[] nums, boolean[] used, List&lt;Integer&gt; cur, List&lt;List&lt;Integer&gt;&gt; res) {</w:t>
              <w:br/>
              <w:t xml:space="preserve">        if (cur.size() == nums.length) {</w:t>
              <w:br/>
              <w:t xml:space="preserve">            res.add(new ArrayList&lt;&gt;(cur));</w:t>
              <w:br/>
              <w:t xml:space="preserve">            return;</w:t>
              <w:br/>
              <w:t xml:space="preserve">        }</w:t>
              <w:br/>
              <w:t xml:space="preserve">        for (int i = 0; i &lt; nums.length; i++) {</w:t>
              <w:br/>
              <w:t xml:space="preserve">            if (used[i]) continue;</w:t>
              <w:br/>
              <w:t xml:space="preserve">            used[i] = true;</w:t>
              <w:br/>
              <w:t xml:space="preserve">            cur.add(nums[i]);</w:t>
              <w:br/>
              <w:t xml:space="preserve">            dfs(nums, used, cur, res);</w:t>
              <w:br/>
              <w:t xml:space="preserve">            cur.remove(cur.size() - 1);</w:t>
              <w:br/>
              <w:t xml:space="preserve">            used[i] = false;</w:t>
              <w:br/>
              <w:t xml:space="preserve">        }</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 2^N) Time  |  Space: O(N) Auxiliary Space (Call stack)</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System Design — Caching Strategies, Cache Invalidation, Eviction Policies &amp; Redis</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Cache-Aside and Write-Through caching strategies?</w:t>
            </w:r>
          </w:p>
          <w:p>
            <w:pPr>
              <w:spacing w:after="60" w:line="276" w:lineRule="auto"/>
            </w:pPr>
            <w:r>
              <w:rPr>
                <w:rFonts w:ascii="Calibri" w:hAnsi="Calibri"/>
                <w:b/>
                <w:color w:val="2D3748"/>
                <w:sz w:val="20"/>
              </w:rPr>
              <w:t xml:space="preserve">Expected Technical Answer: </w:t>
            </w:r>
            <w:r>
              <w:rPr>
                <w:rFonts w:ascii="Calibri" w:hAnsi="Calibri"/>
                <w:color w:val="2D3748"/>
                <w:sz w:val="20"/>
              </w:rPr>
              <w:t>In Cache-Aside, the application code directly orchestrates caching: it queries the cache, fetches from DB on a miss, and populates the cache. Writes go directly to the DB and invalidate the cache key. In Write-Through, the application writes exclusively to the cache; the cache infrastructure synchronously writes to the database before returning success. Write-Through ensures cache-DB consistency but increases write latency.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Cache Avalanche, Cache Penetration, and Cache Breakdown, along with their solutions.</w:t>
            </w:r>
          </w:p>
          <w:p>
            <w:pPr>
              <w:spacing w:after="60" w:line="276" w:lineRule="auto"/>
            </w:pPr>
            <w:r>
              <w:rPr>
                <w:rFonts w:ascii="Calibri" w:hAnsi="Calibri"/>
                <w:b/>
                <w:color w:val="2D3748"/>
                <w:sz w:val="20"/>
              </w:rPr>
              <w:t xml:space="preserve">Expected Technical Answer: </w:t>
            </w:r>
            <w:r>
              <w:rPr>
                <w:rFonts w:ascii="Calibri" w:hAnsi="Calibri"/>
                <w:color w:val="2D3748"/>
                <w:sz w:val="20"/>
              </w:rPr>
              <w:t>1. Cache Avalanche: Massive numbers of keys expire simultaneously, overwhelming the DB. Solution: Add random jitter (e.g., TTL = base + rand(0, 300)s). 2. Cache Penetration: Clients query keys that do not exist in cache or DB (e.g., malicious IDs). Solution: Use Bloom Filters to reject non-existent keys, or cache empty NULL results with short TTL. 3. Cache Breakdown (Stampede): A single mega-popular hot key expires, and thousands of concurrent requests hit the DB. Solution: Use distributed mutex locking so only the first request queries DB while others wait.</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a Bloom Filter work and why is it useful in front of a database?</w:t>
            </w:r>
          </w:p>
          <w:p>
            <w:pPr>
              <w:spacing w:after="60" w:line="276" w:lineRule="auto"/>
            </w:pPr>
            <w:r>
              <w:rPr>
                <w:rFonts w:ascii="Calibri" w:hAnsi="Calibri"/>
                <w:b/>
                <w:color w:val="2D3748"/>
                <w:sz w:val="20"/>
              </w:rPr>
              <w:t xml:space="preserve">Expected Technical Answer: </w:t>
            </w:r>
            <w:r>
              <w:rPr>
                <w:rFonts w:ascii="Calibri" w:hAnsi="Calibri"/>
                <w:color w:val="2D3748"/>
                <w:sz w:val="20"/>
              </w:rPr>
              <w:t>A Bloom Filter is a space-efficient probabilistic bit array. An item is hashed by k independent hash functions, setting corresponding bits to 1. To check membership, the bits are checked: if ANY bit is 0, the item is DEFINITELY NOT in the set (zero false negatives). If all bits are 1, the item is PROBABLY in the set (small false positive rate). Placing it in front of a DB prevents costly disk lookups for non-existent user IDs or URLs.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difference between LRU and LFU cache eviction policies?</w:t>
            </w:r>
          </w:p>
          <w:p>
            <w:pPr>
              <w:spacing w:after="60" w:line="276" w:lineRule="auto"/>
            </w:pPr>
            <w:r>
              <w:rPr>
                <w:rFonts w:ascii="Calibri" w:hAnsi="Calibri"/>
                <w:b/>
                <w:color w:val="2D3748"/>
                <w:sz w:val="20"/>
              </w:rPr>
              <w:t xml:space="preserve">Expected Technical Answer: </w:t>
            </w:r>
            <w:r>
              <w:rPr>
                <w:rFonts w:ascii="Calibri" w:hAnsi="Calibri"/>
                <w:color w:val="2D3748"/>
                <w:sz w:val="20"/>
              </w:rPr>
              <w:t>LRU (Least Recently Used) evicts the item that has not been accessed for the longest duration of time, implemented via a Doubly Linked List paired with a Hash Map (O(1) access and update). LFU (Least Frequently Used) tracks access frequency counts and evicts the item with the lowest hit counter, which is ideal when certain static assets are accessed frequently over long time horizons.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is Redis preferred as a distributed cache over Memcached in modern architectures?</w:t>
            </w:r>
          </w:p>
          <w:p>
            <w:pPr>
              <w:spacing w:after="60" w:line="276" w:lineRule="auto"/>
            </w:pPr>
            <w:r>
              <w:rPr>
                <w:rFonts w:ascii="Calibri" w:hAnsi="Calibri"/>
                <w:b/>
                <w:color w:val="2D3748"/>
                <w:sz w:val="20"/>
              </w:rPr>
              <w:t xml:space="preserve">Expected Technical Answer: </w:t>
            </w:r>
            <w:r>
              <w:rPr>
                <w:rFonts w:ascii="Calibri" w:hAnsi="Calibri"/>
                <w:color w:val="2D3748"/>
                <w:sz w:val="20"/>
              </w:rPr>
              <w:t>Memcached is a multithreaded simple key-value string store. Redis is an in-memory data structures store supporting rich data types (Strings, Hashes, Lists, Sets, Sorted Sets, Bitmaps, HyperLogLogs), disk persistence (RDB snapshots and AOF logs), built-in replication, clustering, pub/sub messaging, and atomic Lua scripting.</w:t>
            </w:r>
          </w:p>
        </w:tc>
      </w:tr>
    </w:tbl>
    <w:p>
      <w:pPr>
        <w:spacing w:before="0" w:after="80"/>
      </w:pPr>
    </w:p>
    <w:p>
      <w:pPr>
        <w:keepNext/>
        <w:spacing w:before="320" w:after="120"/>
      </w:pPr>
      <w:r>
        <w:rPr>
          <w:rFonts w:ascii="Calibri" w:hAnsi="Calibri"/>
          <w:b/>
          <w:color w:val="206095"/>
          <w:sz w:val="28"/>
        </w:rPr>
        <w:t>5. Project Architecture Defense: Caloriv</w:t>
      </w:r>
    </w:p>
    <w:p>
      <w:pPr>
        <w:spacing w:after="120" w:line="276" w:lineRule="auto"/>
      </w:pPr>
      <w:r>
        <w:rPr>
          <w:rFonts w:ascii="Calibri" w:hAnsi="Calibri"/>
          <w:i w:val="0"/>
          <w:color w:val="2D3748"/>
          <w:sz w:val="21"/>
        </w:rPr>
        <w:t>WHAT TO UNDERSTAND:</w:t>
        <w:br/>
        <w:t>Lightweight global state, re-render minimization, and selector patterns.</w:t>
        <w:br/>
        <w:br/>
        <w:t>WHAT TO MEMORIZE:</w:t>
        <w:br/>
        <w:t>Zustand eliminates Redux boilerplate and prevents unnecessary component re-renders through targeted state selectors.</w:t>
        <w:br/>
        <w:br/>
        <w:t>60-SECOND INTERVIEW PITCH:</w:t>
        <w:br/>
        <w:t>In Caloriv, I implemented global state management using Zustand. By employing atomic state selectors and persistent on-device storage, the app eliminates redundant React component re-renders and provides instant state restoration upon app launch.</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Why choose Zustand over Redux or React Context for Caloriv's state management?</w:t>
            </w:r>
          </w:p>
          <w:p>
            <w:pPr>
              <w:spacing w:after="60" w:line="276" w:lineRule="auto"/>
            </w:pPr>
            <w:r>
              <w:rPr>
                <w:rFonts w:ascii="Calibri" w:hAnsi="Calibri"/>
                <w:b/>
                <w:color w:val="2D3748"/>
                <w:sz w:val="20"/>
              </w:rPr>
              <w:t xml:space="preserve">Strong Architectural Answer: </w:t>
            </w:r>
            <w:r>
              <w:rPr>
                <w:rFonts w:ascii="Calibri" w:hAnsi="Calibri"/>
                <w:color w:val="2D3748"/>
                <w:sz w:val="20"/>
              </w:rPr>
              <w:t>Redux requires extensive boilerplate (actions, reducers, dispatchers), whereas React Context triggers re-renders across all consuming components whenever any state property updates. Zustand uses a minimalist hook-based store with automatic selector equality checks: components only re-render if their specifically subscribed state property changes.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persist selected Zustand stores across mobile app restarts?</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wrap the Zustand store configuration in `persist` middleware configured with `AsyncStorage` or `react-native-mmkv`. This serializes authentication tokens, user preferences, and today's logged meals to encrypted on-device storage with microsecond read latency on app launch.</w:t>
            </w:r>
          </w:p>
        </w:tc>
      </w:tr>
    </w:tbl>
    <w:p>
      <w:pPr>
        <w:spacing w:before="0" w:after="80"/>
      </w:pPr>
    </w:p>
    <w:p>
      <w:pPr>
        <w:keepNext/>
        <w:spacing w:before="320" w:after="120"/>
      </w:pPr>
      <w:r>
        <w:rPr>
          <w:rFonts w:ascii="Calibri" w:hAnsi="Calibri"/>
          <w:b/>
          <w:color w:val="206095"/>
          <w:sz w:val="28"/>
        </w:rPr>
        <w:t>6. Day 28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Euler's method for solving the initial value problem dy/dx = f(x, y), what is the iterative formula to find y_{n+1}?</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Euler's method follows the tangent slope: y_{n+1} = y_n + h * f(x_n, y_n). It is a first-order method with local error O(h^2).</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order of accuracy of the classical Runge-Kutta Fourth Order Method (RK4)?</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The classical RK4 method has a local truncation error of O(h^5) and a global truncation error of O(h^4), making it the gold standard ODE solver.</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How many slope evaluations (k_1, k_2, k_3, k_4) are required at each step in the Runge-Kutta 4th Order (RK4) method?</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C</w:t>
              <w:br/>
              <w:br/>
              <w:t>RK4 computes 4 intermediate slopes: k1 at start, k2 and k3 at midpoint, and k4 at full step, combining them with weights (1, 2, 2, 1)/6.</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Why is Euler's method rarely used in production engineering simulations despite its mathematical simplicity?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Euler's method is only O(h) accurate globally; to cut error by 10x requires 10x smaller steps, making it computationally inefficient compared to RK4.</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the RK4 method, what is the formula combining the four slopes k_1, k_2, k_3, k_4 to calculate the displacement Delta y?</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RK4 uses Simpson's-style weighting: Delta y = (h / 6) * [k_1 + 2*k_2 + 2*k_3 + k_4].</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shopkeeper marks his goods at such a price that after allowing a discount of 12.5% on the marked price, he still makes a profit of 20%. If the cost price is Rs. 1,400, what is the marked price?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Target SP = 1,400 * 1.20 = Rs. 1,680. MP * (1 - 0.125) = 1,680 =&gt; 0.875 MP = 1,680 =&gt; MP = 1,680 / 0.875 = Rs. 1,920.</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a car travels at 54 km/hr, how many meters does it travel in 20 seconds?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Speed = 54 * (5/18) = 15 m/s. Distance = 15 * 20 = 300 meters.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compound interest on Rs. 25,000 for 1 year at 12% per annum, compounded half-yearly?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Semi-annual rate = 6%, n = 2 periods. Amount = 25,000 * (1.06)^2 = 25,000 * 1.1236 = Rs. 28,090. CI = Rs. 3,090.</w:t>
            </w:r>
          </w:p>
        </w:tc>
      </w:tr>
    </w:tbl>
    <w:p>
      <w:pPr>
        <w:spacing w:before="0" w:after="120"/>
      </w:pPr>
    </w:p>
    <w:p>
      <w:r>
        <w:br w:type="page"/>
      </w:r>
    </w:p>
    <w:p>
      <w:pPr>
        <w:keepNext/>
        <w:spacing w:before="480" w:after="160"/>
      </w:pPr>
      <w:r>
        <w:rPr>
          <w:rFonts w:ascii="Calibri" w:hAnsi="Calibri"/>
          <w:b/>
          <w:color w:val="0A2540"/>
          <w:sz w:val="36"/>
        </w:rPr>
        <w:t>DAY 29: DAY 29: COMPREHENSIVE UNIVERSITY EXAM SIMULATION &amp; 15-MARK STRATEGY &amp; TRIE (PREFIX TREE) INSERTION &amp; SEARCH</w:t>
      </w:r>
    </w:p>
    <w:p>
      <w:pPr>
        <w:spacing w:after="120" w:line="276" w:lineRule="auto"/>
      </w:pPr>
      <w:r>
        <w:rPr>
          <w:rFonts w:ascii="Calibri" w:hAnsi="Calibri"/>
          <w:i/>
          <w:color w:val="2D3748"/>
          <w:sz w:val="21"/>
        </w:rPr>
        <w:t>Day 29 of 30  |  Subject Focus: Semester 5 Full Academic Synthesis &amp; Exam Writing Strategy  |  Aptitude: Infosys &amp; Wipro Critical Reasoning Simulation  |  Target: SGPA &gt;= 9.0 Standard</w:t>
      </w:r>
    </w:p>
    <w:p>
      <w:pPr>
        <w:keepNext/>
        <w:spacing w:before="320" w:after="120"/>
      </w:pPr>
      <w:r>
        <w:rPr>
          <w:rFonts w:ascii="Calibri" w:hAnsi="Calibri"/>
          <w:b/>
          <w:color w:val="206095"/>
          <w:sz w:val="28"/>
        </w:rPr>
        <w:t>1. Semester 5 Deep Academic Lecture: Semester 5 Full Academic Synthesis &amp; Exam Writing Strategy</w:t>
      </w:r>
    </w:p>
    <w:p>
      <w:pPr>
        <w:spacing w:after="120" w:line="276" w:lineRule="auto"/>
      </w:pPr>
      <w:r>
        <w:rPr>
          <w:rFonts w:ascii="Calibri" w:hAnsi="Calibri"/>
          <w:b/>
          <w:color w:val="0A2540"/>
          <w:sz w:val="21"/>
        </w:rPr>
        <w:t xml:space="preserve">Syllabus Module: </w:t>
      </w:r>
      <w:r>
        <w:rPr>
          <w:rFonts w:ascii="Calibri" w:hAnsi="Calibri"/>
          <w:i w:val="0"/>
          <w:color w:val="2D3748"/>
          <w:sz w:val="21"/>
        </w:rPr>
        <w:t>Day 29 — Comprehensive University Exam Simulation &amp; 15-Mark Strategy</w:t>
      </w:r>
    </w:p>
    <w:p>
      <w:pPr>
        <w:spacing w:after="120" w:line="276" w:lineRule="auto"/>
      </w:pPr>
      <w:r>
        <w:rPr>
          <w:rFonts w:ascii="Calibri" w:hAnsi="Calibri"/>
          <w:i w:val="0"/>
          <w:color w:val="2D3748"/>
          <w:sz w:val="21"/>
        </w:rPr>
        <w:t>Achieving an SGPA &gt;= 9.0 at CSJM University requires a methodical 5-step presentation protocol for 15-mark questions:</w:t>
        <w:br/>
        <w:t>1. Formal Academic Definition (2 marks): Open with a textbook-grade 2-3 sentence definition citing key theorists (Simon, Nonaka, Inmon, Fayyad, Bolzano).</w:t>
        <w:br/>
        <w:t>2. Prominent Architectural Diagram (4 marks): Dedicate at least half a page to a clean, labeled diagram with boxes, directional arrows, and clear annotations.</w:t>
        <w:br/>
        <w:t>3. Core Analytical Breakdown (5 marks): Structure theoretical concepts using bold headings, numbered bullet lists, and clear conceptual explanations.</w:t>
        <w:br/>
        <w:t>4. Comparative or Tabular Matrix (2 marks): Include a structured comparison table highlighting tradeoffs, operational differences, or complexity metrics.</w:t>
        <w:br/>
        <w:t>5. Evaluator Summary &amp; Verification (2 marks): Conclude with a concise 2-sentence summary synthesizing practical enterprise application and verification.</w:t>
      </w:r>
    </w:p>
    <w:p>
      <w:pPr>
        <w:spacing w:after="120" w:line="276" w:lineRule="auto"/>
      </w:pPr>
      <w:r>
        <w:rPr>
          <w:rFonts w:ascii="Calibri" w:hAnsi="Calibri"/>
          <w:i w:val="0"/>
          <w:color w:val="2D3748"/>
          <w:sz w:val="21"/>
        </w:rPr>
        <w:t>Section A (Short answers): 25 mins; Section B (Two 15-mark questions): 70 mins; Section C (Two 15-mark questions): 70 mins; Revision: 15 mins.</w:t>
      </w:r>
    </w:p>
    <w:p>
      <w:pPr>
        <w:spacing w:after="120" w:line="276" w:lineRule="auto"/>
      </w:pPr>
      <w:r>
        <w:rPr>
          <w:rFonts w:ascii="Calibri" w:hAnsi="Calibri"/>
          <w:i w:val="0"/>
          <w:color w:val="2D3748"/>
          <w:sz w:val="21"/>
        </w:rPr>
        <w:t>Use black pen for headings, blue pen for content, and pencil for diagrams. Never submit unstructured prose blocks.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15-MARK EXAM ANSWER STRUCTURE                |</w:t>
              <w:br/>
              <w:t>| 1. Definition (2m) -&gt; 2. Large Diagram (4m)                 |</w:t>
              <w:br/>
              <w:t>| -&gt; 3. Core Explanation (5m) -&gt; 4. Table (2m)                |</w:t>
              <w:br/>
              <w:t>| -&gt; 5. Conclusion (2m) = 15-MARK ANSWER PRESENTATION BLUEPRINT|</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Subject</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Guaranteed 15-Mark Core Topic</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Key Diagram Required</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Target Score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BCA-5001 KM</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Herbert Simon's Model OR Nonaka SECI</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4-Stage Loop OR SECI Spiral</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92 / 100</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BCA-5002 Java</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JVM Architecture OR Servlet Lifecycle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5 Memory Areas OR init/service/destroy</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90 / 100</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BCA-5003 Networks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OSI 7-Layers OR Sliding Window Protocols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7-Layer Stack OR GBN/SR Timelines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92 / 100</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BCA-5004 Numerical</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Gauss Elimination OR Runge-Kutta RK4</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Upper Triangular OR RK4 Slopes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96 / 100</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29)</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15-mark answer = Definition + Diagram + Explanation + Table + Summary. Time limit = 38 mins per 15-mark question.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29)</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University examiners scan answers for diagrams and tables first before reading prose; visual presentation anchors your score.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29)</w:t>
            </w:r>
          </w:p>
          <w:p>
            <w:pPr>
              <w:spacing w:after="60" w:line="276" w:lineRule="auto"/>
            </w:pPr>
            <w:r>
              <w:rPr>
                <w:rFonts w:ascii="Calibri" w:hAnsi="Calibri"/>
                <w:b/>
                <w:color w:val="2D3748"/>
                <w:sz w:val="20"/>
              </w:rPr>
              <w:t xml:space="preserve">Common Mark-Losing Errors: </w:t>
            </w:r>
            <w:r>
              <w:rPr>
                <w:rFonts w:ascii="Calibri" w:hAnsi="Calibri"/>
                <w:color w:val="2D3748"/>
                <w:sz w:val="20"/>
              </w:rPr>
              <w:t>Writing long continuous paragraphs without headings, diagrams, or comparison tables.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29)</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Comprehensive</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Demonstrate the complete 15-mark answer presentation protocol by structuring an ideal exam answer for any core Semester 5 topic.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Definition (2m) + Diagram (4m) + Explanation (5m) + Comparison Table (2m) + Conclusion (2m)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An ideal 15-mark answer opens with a formal 2-sentence definition, followed immediately by a clean 10-line architectural diagram with labeled data flows. The theoretical core is divided into numbered subtopics with bold lead-ins. A structured 4-column comparison table contrasts the topic against its closest alternative, and the answer concludes with a 2-sentence synthesis and examiner summary.</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Adherence to 5-step marking rubricClean presentation</w:t>
      </w:r>
    </w:p>
    <w:p>
      <w:pPr>
        <w:keepNext/>
        <w:spacing w:before="320" w:after="120"/>
      </w:pPr>
      <w:r>
        <w:rPr>
          <w:rFonts w:ascii="Calibri" w:hAnsi="Calibri"/>
          <w:b/>
          <w:color w:val="206095"/>
          <w:sz w:val="28"/>
        </w:rPr>
        <w:t>2. Quantitative &amp; Placement Aptitude: Infosys &amp; Wipro Critical Reasoning Simulation</w:t>
      </w:r>
    </w:p>
    <w:p>
      <w:pPr>
        <w:spacing w:after="120" w:line="276" w:lineRule="auto"/>
      </w:pPr>
      <w:r>
        <w:rPr>
          <w:rFonts w:ascii="Calibri" w:hAnsi="Calibri"/>
          <w:i w:val="0"/>
          <w:color w:val="2D3748"/>
          <w:sz w:val="21"/>
        </w:rPr>
        <w:t>Infosys and Wipro place heavy weight on reasoning and pseudocode accuracy. Ensuring zero negative marks by deliberate option elimination is the highest-leverage strategy.</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Comprehensive review covering Infosys Puzzle Solving, Syllogisms, and Wipro Analytical Reasoning models.</w:t>
            </w:r>
          </w:p>
          <w:p>
            <w:pPr>
              <w:spacing w:after="60" w:line="276" w:lineRule="auto"/>
            </w:pPr>
            <w:r>
              <w:rPr>
                <w:rFonts w:ascii="Calibri" w:hAnsi="Calibri"/>
                <w:b/>
                <w:color w:val="2D3748"/>
                <w:sz w:val="20"/>
              </w:rPr>
              <w:t xml:space="preserve">Speed Calculation Shortcut: </w:t>
            </w:r>
            <w:r>
              <w:rPr>
                <w:rFonts w:ascii="Calibri" w:hAnsi="Calibri"/>
                <w:color w:val="2D3748"/>
                <w:sz w:val="20"/>
              </w:rPr>
              <w:t>Infosys Non-Revisitation Rule: You cannot return to previous questions. Allocate a fixed 90 seconds per question; never get stuck on one puzzle.</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Trie (Prefix Tree) Insertion &amp; Search</w:t>
      </w:r>
    </w:p>
    <w:p>
      <w:pPr>
        <w:spacing w:after="120" w:line="276" w:lineRule="auto"/>
      </w:pPr>
      <w:r>
        <w:rPr>
          <w:rFonts w:ascii="Calibri" w:hAnsi="Calibri"/>
          <w:b/>
          <w:color w:val="0A2540"/>
          <w:sz w:val="21"/>
        </w:rPr>
        <w:t xml:space="preserve">Core Concept: </w:t>
      </w:r>
      <w:r>
        <w:rPr>
          <w:rFonts w:ascii="Calibri" w:hAnsi="Calibri"/>
          <w:i w:val="0"/>
          <w:color w:val="2D3748"/>
          <w:sz w:val="21"/>
        </w:rPr>
        <w:t>Tree data structure used to locate specific keys from within a set. Every node represents a character; words sharing prefixes share path nodes.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Trie {</w:t>
              <w:br/>
              <w:t xml:space="preserve">    private static class TrieNode {</w:t>
              <w:br/>
              <w:t xml:space="preserve">        TrieNode[] children = new TrieNode[26];</w:t>
              <w:br/>
              <w:t xml:space="preserve">        boolean isEndOfWord = false;</w:t>
              <w:br/>
              <w:t xml:space="preserve">    }</w:t>
              <w:br/>
              <w:t xml:space="preserve">    </w:t>
              <w:br/>
              <w:t xml:space="preserve">    private final TrieNode root;</w:t>
              <w:br/>
              <w:br/>
              <w:t xml:space="preserve">    public Trie() {</w:t>
              <w:br/>
              <w:t xml:space="preserve">        root = new TrieNode();</w:t>
              <w:br/>
              <w:t xml:space="preserve">    }</w:t>
              <w:br/>
              <w:t xml:space="preserve">    </w:t>
              <w:br/>
              <w:t xml:space="preserve">    public void insert(String word) {</w:t>
              <w:br/>
              <w:t xml:space="preserve">        TrieNode node = root;</w:t>
              <w:br/>
              <w:t xml:space="preserve">        for (char c : word.toCharArray()) {</w:t>
              <w:br/>
              <w:t xml:space="preserve">            int idx = c - 'a';</w:t>
              <w:br/>
              <w:t xml:space="preserve">            if (node.children[idx] == null) {</w:t>
              <w:br/>
              <w:t xml:space="preserve">                node.children[idx] = new TrieNode();</w:t>
              <w:br/>
              <w:t xml:space="preserve">            }</w:t>
              <w:br/>
              <w:t xml:space="preserve">            node = node.children[idx];</w:t>
              <w:br/>
              <w:t xml:space="preserve">        }</w:t>
              <w:br/>
              <w:t xml:space="preserve">        node.isEndOfWord = true;</w:t>
              <w:br/>
              <w:t xml:space="preserve">    }</w:t>
              <w:br/>
              <w:t xml:space="preserve">    </w:t>
              <w:br/>
              <w:t xml:space="preserve">    public boolean search(String word) {</w:t>
              <w:br/>
              <w:t xml:space="preserve">        TrieNode node = findNode(word);</w:t>
              <w:br/>
              <w:t xml:space="preserve">        return node != null &amp;&amp; node.isEndOfWord;</w:t>
              <w:br/>
              <w:t xml:space="preserve">    }</w:t>
              <w:br/>
              <w:t xml:space="preserve">    </w:t>
              <w:br/>
              <w:t xml:space="preserve">    public boolean startsWith(String prefix) {</w:t>
              <w:br/>
              <w:t xml:space="preserve">        return findNode(prefix) != null;</w:t>
              <w:br/>
              <w:t xml:space="preserve">    }</w:t>
              <w:br/>
              <w:t xml:space="preserve">    </w:t>
              <w:br/>
              <w:t xml:space="preserve">    private TrieNode findNode(String str) {</w:t>
              <w:br/>
              <w:t xml:space="preserve">        TrieNode node = root;</w:t>
              <w:br/>
              <w:t xml:space="preserve">        for (char c : str.toCharArray()) {</w:t>
              <w:br/>
              <w:t xml:space="preserve">            int idx = c - 'a';</w:t>
              <w:br/>
              <w:t xml:space="preserve">            if (node.children[idx] == null) return null;</w:t>
              <w:br/>
              <w:t xml:space="preserve">            node = node.children[idx];</w:t>
              <w:br/>
              <w:t xml:space="preserve">        }</w:t>
              <w:br/>
              <w:t xml:space="preserve">        return node;</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O(L) Time per operation, O(Total Characters)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Implement Trie (Prefix Tree)</w:t>
      </w:r>
    </w:p>
    <w:p>
      <w:pPr>
        <w:spacing w:after="120" w:line="276" w:lineRule="auto"/>
      </w:pPr>
      <w:r>
        <w:rPr>
          <w:rFonts w:ascii="Calibri" w:hAnsi="Calibri"/>
          <w:b/>
          <w:color w:val="0A2540"/>
          <w:sz w:val="21"/>
        </w:rPr>
        <w:t xml:space="preserve">Problem Statement: </w:t>
      </w:r>
      <w:r>
        <w:rPr>
          <w:rFonts w:ascii="Calibri" w:hAnsi="Calibri"/>
          <w:i w:val="0"/>
          <w:color w:val="2D3748"/>
          <w:sz w:val="21"/>
        </w:rPr>
        <w:t>A trie (pronounced as 'try') or prefix tree is a tree data structure used to efficiently store and retrieve keys in a dataset of strings.</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Trie (Prefix Tree) Insertion &amp; Search algorithmic technique.</w:t>
        <w:br/>
        <w:t>2. Tree data structure used to locate specific keys from within a set. Every node represents a character; words sharing prefixes share path nodes.</w:t>
        <w:br/>
        <w:t>3. Invariants: Prefix lookups execute in O(L) time where L is word length, completely independent of the total dictionary word count N.</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Trie {</w:t>
              <w:br/>
              <w:t xml:space="preserve">    private Trie[] next = new Trie[26];</w:t>
              <w:br/>
              <w:t xml:space="preserve">    private boolean isEnd = false;</w:t>
              <w:br/>
              <w:t xml:space="preserve">    public Trie() {}</w:t>
              <w:br/>
              <w:t xml:space="preserve">    public void insert(String word) {</w:t>
              <w:br/>
              <w:t xml:space="preserve">        Trie cur = this;</w:t>
              <w:br/>
              <w:t xml:space="preserve">        for (char c : word.toCharArray()) {</w:t>
              <w:br/>
              <w:t xml:space="preserve">            if (cur.next[c - 'a'] == null) cur.next[c - 'a'] = new Trie();</w:t>
              <w:br/>
              <w:t xml:space="preserve">            cur = cur.next[c - 'a'];</w:t>
              <w:br/>
              <w:t xml:space="preserve">        }</w:t>
              <w:br/>
              <w:t xml:space="preserve">        cur.isEnd = true;</w:t>
              <w:br/>
              <w:t xml:space="preserve">    }</w:t>
              <w:br/>
              <w:t xml:space="preserve">    public boolean search(String word) {</w:t>
              <w:br/>
              <w:t xml:space="preserve">        Trie cur = this;</w:t>
              <w:br/>
              <w:t xml:space="preserve">        for (char c : word.toCharArray()) {</w:t>
              <w:br/>
              <w:t xml:space="preserve">            if (cur.next[c - 'a'] == null) return false;</w:t>
              <w:br/>
              <w:t xml:space="preserve">            cur = cur.next[c - 'a'];</w:t>
              <w:br/>
              <w:t xml:space="preserve">        }</w:t>
              <w:br/>
              <w:t xml:space="preserve">        return cur.isEnd;</w:t>
              <w:br/>
              <w:t xml:space="preserve">    }</w:t>
              <w:br/>
              <w:t xml:space="preserve">    public boolean startsWith(String prefix) {</w:t>
              <w:br/>
              <w:t xml:space="preserve">        Trie cur = this;</w:t>
              <w:br/>
              <w:t xml:space="preserve">        for (char c : prefix.toCharArray()) {</w:t>
              <w:br/>
              <w:t xml:space="preserve">            if (cur.next[c - 'a'] == null) return false;</w:t>
              <w:br/>
              <w:t xml:space="preserve">            cur = cur.next[c - 'a'];</w:t>
              <w:br/>
              <w:t xml:space="preserve">        }</w:t>
              <w:br/>
              <w:t xml:space="preserve">        return true;</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O(L) Time per operation  |  Space: O(Total Characters)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Word Search II</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m x n board of characters and a list of strings words, return all words on the board.</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Trie (Prefix Tree) Insertion &amp; Search.</w:t>
        <w:br/>
        <w:t>2. Handle edge cases: Empty string, Searching word longer than any stored prefix, Duplicate word inserts.</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import java.util.*;</w:t>
              <w:br/>
              <w:br/>
              <w:t>public class Solution {</w:t>
              <w:br/>
              <w:t xml:space="preserve">    static class Node {</w:t>
              <w:br/>
              <w:t xml:space="preserve">        Node[] next = new Node[26];</w:t>
              <w:br/>
              <w:t xml:space="preserve">        String word;</w:t>
              <w:br/>
              <w:t xml:space="preserve">    }</w:t>
              <w:br/>
              <w:t xml:space="preserve">    public List&lt;String&gt; findWords(char[][] board, String[] words) {</w:t>
              <w:br/>
              <w:t xml:space="preserve">        Node root = new Node();</w:t>
              <w:br/>
              <w:t xml:space="preserve">        for (String w : words) {</w:t>
              <w:br/>
              <w:t xml:space="preserve">            Node cur = root;</w:t>
              <w:br/>
              <w:t xml:space="preserve">            for (char c : w.toCharArray()) {</w:t>
              <w:br/>
              <w:t xml:space="preserve">                if (cur.next[c - 'a'] == null) cur.next[c - 'a'] = new Node();</w:t>
              <w:br/>
              <w:t xml:space="preserve">                cur = cur.next[c - 'a'];</w:t>
              <w:br/>
              <w:t xml:space="preserve">            }</w:t>
              <w:br/>
              <w:t xml:space="preserve">            cur.word = w;</w:t>
              <w:br/>
              <w:t xml:space="preserve">        }</w:t>
              <w:br/>
              <w:t xml:space="preserve">        List&lt;String&gt; res = new ArrayList&lt;&gt;();</w:t>
              <w:br/>
              <w:t xml:space="preserve">        for (int i = 0; i &lt; board.length; i++) {</w:t>
              <w:br/>
              <w:t xml:space="preserve">            for (int j = 0; j &lt; board[0].length; j++) {</w:t>
              <w:br/>
              <w:t xml:space="preserve">                dfs(board, i, j, root, res);</w:t>
              <w:br/>
              <w:t xml:space="preserve">            }</w:t>
              <w:br/>
              <w:t xml:space="preserve">        }</w:t>
              <w:br/>
              <w:t xml:space="preserve">        return res;</w:t>
              <w:br/>
              <w:t xml:space="preserve">    }</w:t>
              <w:br/>
              <w:t xml:space="preserve">    private void dfs(char[][] b, int i, int j, Node node, List&lt;String&gt; res) {</w:t>
              <w:br/>
              <w:t xml:space="preserve">        if (i &lt; 0 || i &gt;= b.length || j &lt; 0 || j &gt;= b[0].length) return;</w:t>
              <w:br/>
              <w:t xml:space="preserve">        char c = b[i][j];</w:t>
              <w:br/>
              <w:t xml:space="preserve">        if (c == '#' || node.next[c - 'a'] == null) return;</w:t>
              <w:br/>
              <w:t xml:space="preserve">        node = node.next[c - 'a'];</w:t>
              <w:br/>
              <w:t xml:space="preserve">        if (node.word != null) {</w:t>
              <w:br/>
              <w:t xml:space="preserve">            res.add(node.word);</w:t>
              <w:br/>
              <w:t xml:space="preserve">            node.word = null;</w:t>
              <w:br/>
              <w:t xml:space="preserve">        }</w:t>
              <w:br/>
              <w:t xml:space="preserve">        b[i][j] = '#';</w:t>
              <w:br/>
              <w:t xml:space="preserve">        dfs(b, i+1, j, node, res); dfs(b, i-1, j, node, res); dfs(b, i, j+1, node, res); dfs(b, i, j-1, node, res);</w:t>
              <w:br/>
              <w:t xml:space="preserve">        b[i][j] = c;</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O(L) Time per operation  |  Space: O(Total Characters)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System Design — Database Scaling: Replication, Sharding, CAP Theorem &amp; PACELC</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is 'CA' (Consistency + Availability without Partition Tolerance) practically impossible in distributed systems?</w:t>
            </w:r>
          </w:p>
          <w:p>
            <w:pPr>
              <w:spacing w:after="60" w:line="276" w:lineRule="auto"/>
            </w:pPr>
            <w:r>
              <w:rPr>
                <w:rFonts w:ascii="Calibri" w:hAnsi="Calibri"/>
                <w:b/>
                <w:color w:val="2D3748"/>
                <w:sz w:val="20"/>
              </w:rPr>
              <w:t xml:space="preserve">Expected Technical Answer: </w:t>
            </w:r>
            <w:r>
              <w:rPr>
                <w:rFonts w:ascii="Calibri" w:hAnsi="Calibri"/>
                <w:color w:val="2D3748"/>
                <w:sz w:val="20"/>
              </w:rPr>
              <w:t>In any real-world distributed physical network, network cables can be severed, switches can fail, or routers can drop packets (Network Partition). When two nodes cannot communicate, if a write occurs on Node 1: the system can either 1) Reject the write or block reads on Node 2 to preserve Consistency (CP), sacrificing Availability; or 2) Accept the write and allow Node 2 to serve stale reads to preserve Availability (AP), sacrificing Consistency. Because network partitions cannot be prevented, a distributed system must choose between CP and AP.</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Database Sharding and what are its major architectural challenges?</w:t>
            </w:r>
          </w:p>
          <w:p>
            <w:pPr>
              <w:spacing w:after="60" w:line="276" w:lineRule="auto"/>
            </w:pPr>
            <w:r>
              <w:rPr>
                <w:rFonts w:ascii="Calibri" w:hAnsi="Calibri"/>
                <w:b/>
                <w:color w:val="2D3748"/>
                <w:sz w:val="20"/>
              </w:rPr>
              <w:t xml:space="preserve">Expected Technical Answer: </w:t>
            </w:r>
            <w:r>
              <w:rPr>
                <w:rFonts w:ascii="Calibri" w:hAnsi="Calibri"/>
                <w:color w:val="2D3748"/>
                <w:sz w:val="20"/>
              </w:rPr>
              <w:t>Sharding is horizontal partitioning: splitting rows of a large database across multiple independent servers using a Shard Key (e.g., hash(user_id) % num_shards). Major challenges: 1. Cross-shard JOINs: Queries joining tables across different shards become prohibitively slow and must be executed in application code. 2. Cross-shard Transactions: Enforcing ACID across shards requires slow Two-Phase Commit (2PC). 3. Hotspot Shards: Unequal distribution of active users can overwhelm a single shard. 4. Resharding: Adding shards requires costly data migration.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Replication Lag and how to prevent users from seeing their own stale writes.</w:t>
            </w:r>
          </w:p>
          <w:p>
            <w:pPr>
              <w:spacing w:after="60" w:line="276" w:lineRule="auto"/>
            </w:pPr>
            <w:r>
              <w:rPr>
                <w:rFonts w:ascii="Calibri" w:hAnsi="Calibri"/>
                <w:b/>
                <w:color w:val="2D3748"/>
                <w:sz w:val="20"/>
              </w:rPr>
              <w:t xml:space="preserve">Expected Technical Answer: </w:t>
            </w:r>
            <w:r>
              <w:rPr>
                <w:rFonts w:ascii="Calibri" w:hAnsi="Calibri"/>
                <w:color w:val="2D3748"/>
                <w:sz w:val="20"/>
              </w:rPr>
              <w:t>In asynchronous primary-replica architectures, writes commit to the primary and stream asynchronously to replicas. If a replica lags by 500ms and a user updates their profile and immediately refreshes the page (routed to the replica), they see their old profile. Solution ('Read-Your-Own-Writes' consistency): Route read requests for recently updated data directly to the Primary for a short window (e.g., 5 seconds after a user edit), while routing generic reads to replicas.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the PACELC theorem and how does it extend the CAP theorem?</w:t>
            </w:r>
          </w:p>
          <w:p>
            <w:pPr>
              <w:spacing w:after="60" w:line="276" w:lineRule="auto"/>
            </w:pPr>
            <w:r>
              <w:rPr>
                <w:rFonts w:ascii="Calibri" w:hAnsi="Calibri"/>
                <w:b/>
                <w:color w:val="2D3748"/>
                <w:sz w:val="20"/>
              </w:rPr>
              <w:t xml:space="preserve">Expected Technical Answer: </w:t>
            </w:r>
            <w:r>
              <w:rPr>
                <w:rFonts w:ascii="Calibri" w:hAnsi="Calibri"/>
                <w:color w:val="2D3748"/>
                <w:sz w:val="20"/>
              </w:rPr>
              <w:t>CAP only describes system behavior when a network partition occurs. PACELC states: If there is a Partition (P), trade off Availability (A) vs Consistency (C); ELSE (E), during normal fault-free operation, trade off Latency (L) vs Consistency (C). For example, MongoDB chooses PC/EC (prefers consistency always), whereas Amazon DynamoDB chooses PA/EL (prefers availability and low latency always).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What is Eventual Consistency and what is a Vector Clock?</w:t>
            </w:r>
          </w:p>
          <w:p>
            <w:pPr>
              <w:spacing w:after="60" w:line="276" w:lineRule="auto"/>
            </w:pPr>
            <w:r>
              <w:rPr>
                <w:rFonts w:ascii="Calibri" w:hAnsi="Calibri"/>
                <w:b/>
                <w:color w:val="2D3748"/>
                <w:sz w:val="20"/>
              </w:rPr>
              <w:t xml:space="preserve">Expected Technical Answer: </w:t>
            </w:r>
            <w:r>
              <w:rPr>
                <w:rFonts w:ascii="Calibri" w:hAnsi="Calibri"/>
                <w:color w:val="2D3748"/>
                <w:sz w:val="20"/>
              </w:rPr>
              <w:t>Eventual consistency guarantees that in the absence of new updates, all replicas will eventually synchronize and return the identical value. Vector Clocks are arrays of logical timestamps maintained by distributed nodes to track causal relationships between updates and detect conflicting concurrent writes without relying on synchronized physical wall-clock times.</w:t>
            </w:r>
          </w:p>
        </w:tc>
      </w:tr>
    </w:tbl>
    <w:p>
      <w:pPr>
        <w:spacing w:before="0" w:after="80"/>
      </w:pPr>
    </w:p>
    <w:p>
      <w:pPr>
        <w:keepNext/>
        <w:spacing w:before="320" w:after="120"/>
      </w:pPr>
      <w:r>
        <w:rPr>
          <w:rFonts w:ascii="Calibri" w:hAnsi="Calibri"/>
          <w:b/>
          <w:color w:val="206095"/>
          <w:sz w:val="28"/>
        </w:rPr>
        <w:t>5. Project Architecture Defense: TerraStract</w:t>
      </w:r>
    </w:p>
    <w:p>
      <w:pPr>
        <w:spacing w:after="120" w:line="276" w:lineRule="auto"/>
      </w:pPr>
      <w:r>
        <w:rPr>
          <w:rFonts w:ascii="Calibri" w:hAnsi="Calibri"/>
          <w:i w:val="0"/>
          <w:color w:val="2D3748"/>
          <w:sz w:val="21"/>
        </w:rPr>
        <w:t>WHAT TO UNDERSTAND:</w:t>
        <w:br/>
        <w:t>Evaluating extraction performance objectively against ground truth datasets.</w:t>
        <w:br/>
        <w:br/>
        <w:t>WHAT TO MEMORIZE:</w:t>
        <w:br/>
        <w:t>Word Error Rate (WER) = (Substitutions + Deletions + Insertions) / Total Reference Words.</w:t>
        <w:br/>
        <w:br/>
        <w:t>60-SECOND INTERVIEW PITCH:</w:t>
        <w:br/>
        <w:t>To ensure production reliability in TerraStract, I built a benchmarking harness that computes Character and Word Error Rates against ground-truth documents. This data-driven approach allowed us to fine-tune OpenCV binarization thresholds and achieve high extraction accuracy across complex tabular forms.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evaluate and benchmark the accuracy of TerraStract's extraction pipeline?</w:t>
            </w:r>
          </w:p>
          <w:p>
            <w:pPr>
              <w:spacing w:after="60" w:line="276" w:lineRule="auto"/>
            </w:pPr>
            <w:r>
              <w:rPr>
                <w:rFonts w:ascii="Calibri" w:hAnsi="Calibri"/>
                <w:b/>
                <w:color w:val="2D3748"/>
                <w:sz w:val="20"/>
              </w:rPr>
              <w:t xml:space="preserve">Strong Architectural Answer: </w:t>
            </w:r>
            <w:r>
              <w:rPr>
                <w:rFonts w:ascii="Calibri" w:hAnsi="Calibri"/>
                <w:color w:val="2D3748"/>
                <w:sz w:val="20"/>
              </w:rPr>
              <w:t>We maintain a benchmark dataset of 50 ground-truth legal documents with verified text transcriptions. After running extraction, an automated evaluation script computes Character Error Rate (CER) and Word Error Rate (WER) using Levenshtein distance matrices. This objective feedback loop allows us to tune OpenCV filter thresholds and Tesseract PSM parameters systematically.</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What is the difference between Tesseract PSM 6 and PSM 3?</w:t>
            </w:r>
          </w:p>
          <w:p>
            <w:pPr>
              <w:spacing w:after="60" w:line="276" w:lineRule="auto"/>
            </w:pPr>
            <w:r>
              <w:rPr>
                <w:rFonts w:ascii="Calibri" w:hAnsi="Calibri"/>
                <w:b/>
                <w:color w:val="2D3748"/>
                <w:sz w:val="20"/>
              </w:rPr>
              <w:t xml:space="preserve">Strong Architectural Answer: </w:t>
            </w:r>
            <w:r>
              <w:rPr>
                <w:rFonts w:ascii="Calibri" w:hAnsi="Calibri"/>
                <w:color w:val="2D3748"/>
                <w:sz w:val="20"/>
              </w:rPr>
              <w:t>PSM 3 is fully automatic page segmentation, which works well for multi-column magazines but struggles with tables. PSM 6 assumes a single uniform block of text, which is significantly more accurate when processing isolated tabular cells or cropped paragraph bounding boxes.</w:t>
            </w:r>
          </w:p>
        </w:tc>
      </w:tr>
    </w:tbl>
    <w:p>
      <w:pPr>
        <w:spacing w:before="0" w:after="80"/>
      </w:pPr>
    </w:p>
    <w:p>
      <w:pPr>
        <w:keepNext/>
        <w:spacing w:before="320" w:after="120"/>
      </w:pPr>
      <w:r>
        <w:rPr>
          <w:rFonts w:ascii="Calibri" w:hAnsi="Calibri"/>
          <w:b/>
          <w:color w:val="206095"/>
          <w:sz w:val="28"/>
        </w:rPr>
        <w:t>6. Day 29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CSJM University 15-mark theory examination questions, what presentation component must immediately follow the formal technical definition to maximize score potential?</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University marking rubrics award 3-4 marks specifically for neat, labeled diagrams illustrating the theoretical mechanism.</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recommended time allocation for completing a single 15-mark university long question in a 3-hour (75-mark) theory paper?</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A 180-minute paper with five long questions requires budgeting ~35 minutes per 15-mark answer, reserving 10 minutes for review.</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Why are structured 4-column comparison tables (Criteria, Option A, Option B, Technical Distinction) superior to running prose paragraphs in semester exams?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Examiners grade against structured rubrics. Tables make criterion distinctions immediately visible, preventing mark deduction.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When presenting a numerical answer in Numerical Methods (BCA-5004), what protocol ensures zero loss of calculation marks?</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Showing intermediate iterations (x_0, x_1, errors) and boxing the final value demonstrates proof of calculation even if arithmetic slips occur.</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ideal closing component of a 15-mark university model answer?</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A concise concluding synthesis reinforces comprehension, demonstrating that the candidate understands practical enterprise application.</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Find the next number in the pattern: 6, 13, 28, 59, ?</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Pattern is * 2 + 1, * 2 + 2, * 2 + 3: 59 * 2 + 4 = 118 + 4 = 122.</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an analytical reasoning test, if 'A + B' means A is brother of B, 'A / B' means A is father of B, and 'A * B' means A is sister of B. What does 'P / Q + R * S' mean?</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P is father of Q, Q is brother of R and sister of S. All Q, R, S are siblings whose father is P. Hence P is father of 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south-west is called north, north-west is called east, then what is east called?</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The compass is rotated 135 degrees clockwise. East rotated 135 deg CW becomes South-West.</w:t>
            </w:r>
          </w:p>
        </w:tc>
      </w:tr>
    </w:tbl>
    <w:p>
      <w:pPr>
        <w:spacing w:before="0" w:after="120"/>
      </w:pPr>
    </w:p>
    <w:p>
      <w:r>
        <w:br w:type="page"/>
      </w:r>
    </w:p>
    <w:p>
      <w:pPr>
        <w:keepNext/>
        <w:spacing w:before="480" w:after="160"/>
      </w:pPr>
      <w:r>
        <w:rPr>
          <w:rFonts w:ascii="Calibri" w:hAnsi="Calibri"/>
          <w:b/>
          <w:color w:val="0A2540"/>
          <w:sz w:val="36"/>
        </w:rPr>
        <w:t>DAY 30: DAY 30: COMPREHENSIVE UNIVERSITY EXAM SIMULATION &amp; 15-MARK STRATEGY &amp; BIT MANIPULATION: XOR PROPERTIES &amp; BIT HACKS</w:t>
      </w:r>
    </w:p>
    <w:p>
      <w:pPr>
        <w:spacing w:after="120" w:line="276" w:lineRule="auto"/>
      </w:pPr>
      <w:r>
        <w:rPr>
          <w:rFonts w:ascii="Calibri" w:hAnsi="Calibri"/>
          <w:i/>
          <w:color w:val="2D3748"/>
          <w:sz w:val="21"/>
        </w:rPr>
        <w:t>Day 30 of 30  |  Subject Focus: Semester 5 Full Academic Synthesis &amp; Exam Writing Strategy  |  Aptitude: Grand Campus Recruitment Diagnostic (Mixed Speed Test)  |  Target: SGPA &gt;= 9.0 Standard</w:t>
      </w:r>
    </w:p>
    <w:p>
      <w:pPr>
        <w:keepNext/>
        <w:spacing w:before="320" w:after="120"/>
      </w:pPr>
      <w:r>
        <w:rPr>
          <w:rFonts w:ascii="Calibri" w:hAnsi="Calibri"/>
          <w:b/>
          <w:color w:val="206095"/>
          <w:sz w:val="28"/>
        </w:rPr>
        <w:t>1. Semester 5 Deep Academic Lecture: Semester 5 Full Academic Synthesis &amp; Exam Writing Strategy</w:t>
      </w:r>
    </w:p>
    <w:p>
      <w:pPr>
        <w:spacing w:after="120" w:line="276" w:lineRule="auto"/>
      </w:pPr>
      <w:r>
        <w:rPr>
          <w:rFonts w:ascii="Calibri" w:hAnsi="Calibri"/>
          <w:b/>
          <w:color w:val="0A2540"/>
          <w:sz w:val="21"/>
        </w:rPr>
        <w:t xml:space="preserve">Syllabus Module: </w:t>
      </w:r>
      <w:r>
        <w:rPr>
          <w:rFonts w:ascii="Calibri" w:hAnsi="Calibri"/>
          <w:i w:val="0"/>
          <w:color w:val="2D3748"/>
          <w:sz w:val="21"/>
        </w:rPr>
        <w:t>Day 30 — Comprehensive University Exam Simulation &amp; 15-Mark Strategy</w:t>
      </w:r>
    </w:p>
    <w:p>
      <w:pPr>
        <w:spacing w:after="120" w:line="276" w:lineRule="auto"/>
      </w:pPr>
      <w:r>
        <w:rPr>
          <w:rFonts w:ascii="Calibri" w:hAnsi="Calibri"/>
          <w:i w:val="0"/>
          <w:color w:val="2D3748"/>
          <w:sz w:val="21"/>
        </w:rPr>
        <w:t>Achieving an SGPA &gt;= 9.0 at CSJM University requires a methodical 5-step presentation protocol for 15-mark questions:</w:t>
        <w:br/>
        <w:t>1. Formal Academic Definition (2 marks): Open with a textbook-grade 2-3 sentence definition citing key theorists (Simon, Nonaka, Inmon, Fayyad, Bolzano).</w:t>
        <w:br/>
        <w:t>2. Prominent Architectural Diagram (4 marks): Dedicate at least half a page to a clean, labeled diagram with boxes, directional arrows, and clear annotations.</w:t>
        <w:br/>
        <w:t>3. Core Analytical Breakdown (5 marks): Structure theoretical concepts using bold headings, numbered bullet lists, and clear conceptual explanations.</w:t>
        <w:br/>
        <w:t>4. Comparative or Tabular Matrix (2 marks): Include a structured comparison table highlighting tradeoffs, operational differences, or complexity metrics.</w:t>
        <w:br/>
        <w:t>5. Evaluator Summary &amp; Verification (2 marks): Conclude with a concise 2-sentence summary synthesizing practical enterprise application and verification.</w:t>
      </w:r>
    </w:p>
    <w:p>
      <w:pPr>
        <w:spacing w:after="120" w:line="276" w:lineRule="auto"/>
      </w:pPr>
      <w:r>
        <w:rPr>
          <w:rFonts w:ascii="Calibri" w:hAnsi="Calibri"/>
          <w:i w:val="0"/>
          <w:color w:val="2D3748"/>
          <w:sz w:val="21"/>
        </w:rPr>
        <w:t>Section A (Short answers): 25 mins; Section B (Two 15-mark questions): 70 mins; Section C (Two 15-mark questions): 70 mins; Revision: 15 mins.</w:t>
      </w:r>
    </w:p>
    <w:p>
      <w:pPr>
        <w:spacing w:after="120" w:line="276" w:lineRule="auto"/>
      </w:pPr>
      <w:r>
        <w:rPr>
          <w:rFonts w:ascii="Calibri" w:hAnsi="Calibri"/>
          <w:i w:val="0"/>
          <w:color w:val="2D3748"/>
          <w:sz w:val="21"/>
        </w:rPr>
        <w:t>Use black pen for headings, blue pen for content, and pencil for diagrams. Never submit unstructured prose blocks.</w:t>
      </w:r>
    </w:p>
    <w:p>
      <w:pPr>
        <w:spacing w:after="120" w:line="276" w:lineRule="auto"/>
      </w:pPr>
      <w:r>
        <w:rPr>
          <w:rFonts w:ascii="Calibri" w:hAnsi="Calibri"/>
          <w:b/>
          <w:color w:val="0A2540"/>
          <w:sz w:val="21"/>
        </w:rPr>
        <w:t xml:space="preserve">Architecture: </w:t>
      </w:r>
      <w:r>
        <w:rPr>
          <w:rFonts w:ascii="Calibri" w:hAnsi="Calibri"/>
          <w:i w:val="0"/>
          <w:color w:val="2D3748"/>
          <w:sz w:val="21"/>
        </w:rPr>
        <w:t>Architectural Block / Data Flow Diagram:</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w:t>
              <w:br/>
              <w:t>|                15-MARK EXAM ANSWER STRUCTURE                |</w:t>
              <w:br/>
              <w:t>| 1. Definition (2m) -&gt; 2. Large Diagram (4m)                 |</w:t>
              <w:br/>
              <w:t>| -&gt; 3. Core Explanation (5m) -&gt; 4. Table (2m)                |</w:t>
              <w:br/>
              <w:t>| -&gt; 5. Conclusion (2m) = 15-MARK ANSWER PRESENTATION BLUEPRINT|</w:t>
              <w:br/>
              <w:t>+-------------------------------------------------------------+</w:t>
            </w:r>
          </w:p>
        </w:tc>
      </w:tr>
    </w:tbl>
    <w:p>
      <w:pPr>
        <w:spacing w:before="0" w:after="80"/>
      </w:pPr>
    </w:p>
    <w:p>
      <w:pPr>
        <w:spacing w:after="120" w:line="276" w:lineRule="auto"/>
      </w:pPr>
      <w:r>
        <w:rPr>
          <w:rFonts w:ascii="Calibri" w:hAnsi="Calibri"/>
          <w:b/>
          <w:color w:val="0A2540"/>
          <w:sz w:val="21"/>
        </w:rPr>
        <w:t xml:space="preserve">Comparative Analysis: </w:t>
      </w:r>
      <w:r>
        <w:rPr>
          <w:rFonts w:ascii="Calibri" w:hAnsi="Calibri"/>
          <w:i w:val="0"/>
          <w:color w:val="2D3748"/>
          <w:sz w:val="21"/>
        </w:rPr>
        <w:t>Key Comparative Dimensions:</w:t>
      </w:r>
    </w:p>
    <w:tbl>
      <w:tblPr>
        <w:tblW w:type="auto" w:w="0"/>
        <w:jc w:val="center"/>
        <w:tblLayout w:type="fixed"/>
        <w:tblLook w:firstColumn="1" w:firstRow="1" w:lastColumn="0" w:lastRow="0" w:noHBand="0" w:noVBand="1" w:val="04A0"/>
      </w:tblPr>
      <w:tblGrid>
        <w:gridCol w:w="2520"/>
        <w:gridCol w:w="2520"/>
        <w:gridCol w:w="2520"/>
        <w:gridCol w:w="2520"/>
      </w:tblGrid>
      <w:tr>
        <w:trPr>
          <w:tblHeader/>
          <w:cantSplit/>
        </w:trPr>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Subject</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Guaranteed 15-Mark Core Topic</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Key Diagram Required</w:t>
            </w:r>
          </w:p>
        </w:tc>
        <w:tc>
          <w:tcPr>
            <w:tcW w:type="dxa" w:w="234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Target Score</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BCA-5001 KM</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Herbert Simon's Model OR Nonaka SECI</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4-Stage Loop OR SECI Spiral</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92 / 100</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BCA-5002 Java</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JVM Architecture OR Servlet Lifecycle</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5 Memory Areas OR init/service/destroy</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90 / 100</w:t>
            </w:r>
          </w:p>
        </w:tc>
      </w:tr>
      <w:tr>
        <w:trPr>
          <w:cantSplit/>
        </w:trPr>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BCA-5003 Networks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OSI 7-Layers OR Sliding Window Protocols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7-Layer Stack OR GBN/SR Timelines</w:t>
            </w:r>
          </w:p>
        </w:tc>
        <w:tc>
          <w:tcPr>
            <w:tcW w:type="dxa" w:w="234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92 / 100</w:t>
            </w:r>
          </w:p>
        </w:tc>
      </w:tr>
      <w:tr>
        <w:trPr>
          <w:cantSplit/>
        </w:trPr>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BCA-5004 Numerical</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Gauss Elimination OR Runge-Kutta RK4</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Upper Triangular OR RK4 Slopes</w:t>
            </w:r>
          </w:p>
        </w:tc>
        <w:tc>
          <w:tcPr>
            <w:tcW w:type="dxa" w:w="234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96 / 100</w:t>
            </w:r>
          </w:p>
        </w:tc>
      </w:tr>
    </w:tbl>
    <w:p>
      <w:pPr>
        <w:spacing w:before="0" w:after="12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WHAT TO MEMORIZE (DAY 30)</w:t>
            </w:r>
          </w:p>
          <w:p>
            <w:pPr>
              <w:spacing w:after="60" w:line="276" w:lineRule="auto"/>
            </w:pPr>
            <w:r>
              <w:rPr>
                <w:rFonts w:ascii="Calibri" w:hAnsi="Calibri"/>
                <w:b/>
                <w:color w:val="2D3748"/>
                <w:sz w:val="20"/>
              </w:rPr>
              <w:t xml:space="preserve">Core Definitions &amp; Terminology: </w:t>
            </w:r>
            <w:r>
              <w:rPr>
                <w:rFonts w:ascii="Calibri" w:hAnsi="Calibri"/>
                <w:color w:val="2D3748"/>
                <w:sz w:val="20"/>
              </w:rPr>
              <w:t>15-mark answer = Definition + Diagram + Explanation + Table + Summary. Time limit = 38 mins per 15-mark question.</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WHAT TO UNDERSTAND DEEPLY (DAY 30)</w:t>
            </w:r>
          </w:p>
          <w:p>
            <w:pPr>
              <w:spacing w:after="60" w:line="276" w:lineRule="auto"/>
            </w:pPr>
            <w:r>
              <w:rPr>
                <w:rFonts w:ascii="Calibri" w:hAnsi="Calibri"/>
                <w:b/>
                <w:color w:val="2D3748"/>
                <w:sz w:val="20"/>
              </w:rPr>
              <w:t xml:space="preserve">Conceptual Mechanics &amp; Intuition: </w:t>
            </w:r>
            <w:r>
              <w:rPr>
                <w:rFonts w:ascii="Calibri" w:hAnsi="Calibri"/>
                <w:color w:val="2D3748"/>
                <w:sz w:val="20"/>
              </w:rPr>
              <w:t>University examiners scan answers for diagrams and tables first before reading prose; visual presentation anchors your score.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AF0"/>
            <w:tcBorders>
              <w:top w:val="none"/>
              <w:left w:val="single" w:sz="36" w:space="0" w:color="DD6B20"/>
              <w:bottom w:val="none"/>
              <w:right w:val="none"/>
            </w:tcBorders>
            <w:tcMar>
              <w:top w:w="120" w:type="dxa"/>
              <w:bottom w:w="120" w:type="dxa"/>
              <w:left w:w="180" w:type="dxa"/>
              <w:right w:w="180" w:type="dxa"/>
            </w:tcMar>
          </w:tcPr>
          <w:p>
            <w:pPr>
              <w:spacing w:before="80" w:after="80"/>
            </w:pPr>
            <w:r>
              <w:rPr>
                <w:rFonts w:ascii="Calibri" w:hAnsi="Calibri"/>
                <w:b/>
                <w:color w:val="C05621"/>
                <w:sz w:val="22"/>
              </w:rPr>
              <w:t>⚠️ COMMON TRAP &amp; MISTAKE: EXAM MISTAKES TO AVOID (DAY 30)</w:t>
            </w:r>
          </w:p>
          <w:p>
            <w:pPr>
              <w:spacing w:after="60" w:line="276" w:lineRule="auto"/>
            </w:pPr>
            <w:r>
              <w:rPr>
                <w:rFonts w:ascii="Calibri" w:hAnsi="Calibri"/>
                <w:b/>
                <w:color w:val="2D3748"/>
                <w:sz w:val="20"/>
              </w:rPr>
              <w:t xml:space="preserve">Common Mark-Losing Errors: </w:t>
            </w:r>
            <w:r>
              <w:rPr>
                <w:rFonts w:ascii="Calibri" w:hAnsi="Calibri"/>
                <w:color w:val="2D3748"/>
                <w:sz w:val="20"/>
              </w:rPr>
              <w:t>Writing long continuous paragraphs without headings, diagrams, or comparison tables.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C53030"/>
              <w:bottom w:val="none"/>
              <w:right w:val="none"/>
            </w:tcBorders>
            <w:tcMar>
              <w:top w:w="120" w:type="dxa"/>
              <w:bottom w:w="120" w:type="dxa"/>
              <w:left w:w="180" w:type="dxa"/>
              <w:right w:w="180" w:type="dxa"/>
            </w:tcMar>
          </w:tcPr>
          <w:p>
            <w:pPr>
              <w:spacing w:before="80" w:after="80"/>
            </w:pPr>
            <w:r>
              <w:rPr>
                <w:rFonts w:ascii="Calibri" w:hAnsi="Calibri"/>
                <w:b/>
                <w:color w:val="9B2C2C"/>
                <w:sz w:val="22"/>
              </w:rPr>
              <w:t>🏛️ UNIVERSITY PYQ REPEATED THEME: UNIVERSITY PYQ ANALYSIS &amp; SCORING RUBRIC (DAY 30)</w:t>
            </w:r>
          </w:p>
          <w:p>
            <w:pPr>
              <w:spacing w:after="60" w:line="276" w:lineRule="auto"/>
            </w:pPr>
            <w:r>
              <w:rPr>
                <w:rFonts w:ascii="Calibri" w:hAnsi="Calibri"/>
                <w:b/>
                <w:color w:val="2D3748"/>
                <w:sz w:val="20"/>
              </w:rPr>
              <w:t xml:space="preserve">University Examination Papers: </w:t>
            </w:r>
            <w:r>
              <w:rPr>
                <w:rFonts w:ascii="Calibri" w:hAnsi="Calibri"/>
                <w:color w:val="2D3748"/>
                <w:sz w:val="20"/>
              </w:rPr>
              <w:t>2024-25 Comprehensive</w:t>
            </w:r>
          </w:p>
          <w:p>
            <w:pPr>
              <w:spacing w:after="60" w:line="276" w:lineRule="auto"/>
            </w:pPr>
            <w:r>
              <w:rPr>
                <w:rFonts w:ascii="Calibri" w:hAnsi="Calibri"/>
                <w:b/>
                <w:color w:val="2D3748"/>
                <w:sz w:val="20"/>
              </w:rPr>
              <w:t xml:space="preserve">Recurrence Frequency: </w:t>
            </w:r>
            <w:r>
              <w:rPr>
                <w:rFonts w:ascii="Calibri" w:hAnsi="Calibri"/>
                <w:color w:val="2D3748"/>
                <w:sz w:val="20"/>
              </w:rPr>
              <w:t>Verified University Paper Question</w:t>
            </w:r>
          </w:p>
          <w:p>
            <w:pPr>
              <w:spacing w:after="60" w:line="276" w:lineRule="auto"/>
            </w:pPr>
            <w:r>
              <w:rPr>
                <w:rFonts w:ascii="Calibri" w:hAnsi="Calibri"/>
                <w:b/>
                <w:color w:val="2D3748"/>
                <w:sz w:val="20"/>
              </w:rPr>
              <w:t xml:space="preserve">Actual University Question: </w:t>
            </w:r>
            <w:r>
              <w:rPr>
                <w:rFonts w:ascii="Calibri" w:hAnsi="Calibri"/>
                <w:color w:val="2D3748"/>
                <w:sz w:val="20"/>
              </w:rPr>
              <w:t>Demonstrate the complete 15-mark answer presentation protocol by structuring an ideal exam answer for any core Semester 5 topic. (15 Marks)</w:t>
            </w:r>
          </w:p>
          <w:p>
            <w:pPr>
              <w:spacing w:after="60" w:line="276" w:lineRule="auto"/>
            </w:pPr>
            <w:r>
              <w:rPr>
                <w:rFonts w:ascii="Calibri" w:hAnsi="Calibri"/>
                <w:b/>
                <w:color w:val="2D3748"/>
                <w:sz w:val="20"/>
              </w:rPr>
              <w:t xml:space="preserve">Examiner Scoring Rubric: </w:t>
            </w:r>
            <w:r>
              <w:rPr>
                <w:rFonts w:ascii="Calibri" w:hAnsi="Calibri"/>
                <w:color w:val="2D3748"/>
                <w:sz w:val="20"/>
              </w:rPr>
              <w:t>Definition (2m) + Diagram (4m) + Explanation (5m) + Comparison Table (2m) + Conclusion (2m) = 15 Marks.</w:t>
            </w:r>
          </w:p>
        </w:tc>
      </w:tr>
    </w:tbl>
    <w:p>
      <w:pPr>
        <w:spacing w:before="0" w:after="80"/>
      </w:pPr>
    </w:p>
    <w:p>
      <w:pPr>
        <w:keepNext/>
        <w:spacing w:before="200" w:after="80"/>
      </w:pPr>
      <w:r>
        <w:rPr>
          <w:rFonts w:ascii="Calibri" w:hAnsi="Calibri"/>
          <w:b/>
          <w:color w:val="0A2540"/>
          <w:sz w:val="24"/>
        </w:rPr>
        <w:t>University Model Answer (15/15 Marks Blueprint)</w:t>
      </w:r>
    </w:p>
    <w:p>
      <w:pPr>
        <w:spacing w:after="120" w:line="276" w:lineRule="auto"/>
      </w:pPr>
      <w:r>
        <w:rPr>
          <w:rFonts w:ascii="Calibri" w:hAnsi="Calibri"/>
          <w:b/>
          <w:color w:val="0A2540"/>
          <w:sz w:val="21"/>
        </w:rPr>
        <w:t xml:space="preserve">1. Model Answer &amp; Technical Presentation </w:t>
      </w:r>
      <w:r>
        <w:rPr>
          <w:rFonts w:ascii="Calibri" w:hAnsi="Calibri"/>
          <w:i w:val="0"/>
          <w:color w:val="2D3748"/>
          <w:sz w:val="21"/>
        </w:rPr>
        <w:t>An ideal 15-mark answer opens with a formal 2-sentence definition, followed immediately by a clean 10-line architectural diagram with labeled data flows. The theoretical core is divided into numbered subtopics with bold lead-ins. A structured 4-column comparison table contrasts the topic against its closest alternative, and the answer concludes with a 2-sentence synthesis and examiner summary.</w:t>
      </w:r>
    </w:p>
    <w:p>
      <w:pPr>
        <w:spacing w:after="120" w:line="276" w:lineRule="auto"/>
      </w:pPr>
      <w:r>
        <w:rPr>
          <w:rFonts w:ascii="Calibri" w:hAnsi="Calibri"/>
          <w:b/>
          <w:color w:val="0A2540"/>
          <w:sz w:val="21"/>
        </w:rPr>
        <w:t xml:space="preserve">2. Expected Examiner Criteria </w:t>
      </w:r>
      <w:r>
        <w:rPr>
          <w:rFonts w:ascii="Calibri" w:hAnsi="Calibri"/>
          <w:i w:val="0"/>
          <w:color w:val="2D3748"/>
          <w:sz w:val="21"/>
        </w:rPr>
        <w:t>Adherence to 5-step marking rubricClean presentation</w:t>
      </w:r>
    </w:p>
    <w:p>
      <w:pPr>
        <w:keepNext/>
        <w:spacing w:before="320" w:after="120"/>
      </w:pPr>
      <w:r>
        <w:rPr>
          <w:rFonts w:ascii="Calibri" w:hAnsi="Calibri"/>
          <w:b/>
          <w:color w:val="206095"/>
          <w:sz w:val="28"/>
        </w:rPr>
        <w:t>2. Quantitative &amp; Placement Aptitude: Grand Campus Recruitment Diagnostic (Mixed Speed Test)</w:t>
      </w:r>
    </w:p>
    <w:p>
      <w:pPr>
        <w:spacing w:after="120" w:line="276" w:lineRule="auto"/>
      </w:pPr>
      <w:r>
        <w:rPr>
          <w:rFonts w:ascii="Calibri" w:hAnsi="Calibri"/>
          <w:i w:val="0"/>
          <w:color w:val="2D3748"/>
          <w:sz w:val="21"/>
        </w:rPr>
        <w:t>Congratulations on reaching Day 30. You have mastered 30 comprehensive aptitude domains. In actual corporate exams, calmness, rapid formula recall, and disciplined time management separate the top 5% of candidates.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ESSENTIAL FORMULAS &amp; SHORTCUTS</w:t>
            </w:r>
          </w:p>
          <w:p>
            <w:pPr>
              <w:spacing w:after="60" w:line="276" w:lineRule="auto"/>
            </w:pPr>
            <w:r>
              <w:rPr>
                <w:rFonts w:ascii="Calibri" w:hAnsi="Calibri"/>
                <w:b/>
                <w:color w:val="2D3748"/>
                <w:sz w:val="20"/>
              </w:rPr>
              <w:t xml:space="preserve">Key Mathematical Formulas: </w:t>
            </w:r>
            <w:r>
              <w:rPr>
                <w:rFonts w:ascii="Calibri" w:hAnsi="Calibri"/>
                <w:color w:val="2D3748"/>
                <w:sz w:val="20"/>
              </w:rPr>
              <w:t>Final multi-disciplinary placement aptitude exam simulating actual corporate recruitment day conditions.</w:t>
            </w:r>
          </w:p>
          <w:p>
            <w:pPr>
              <w:spacing w:after="60" w:line="276" w:lineRule="auto"/>
            </w:pPr>
            <w:r>
              <w:rPr>
                <w:rFonts w:ascii="Calibri" w:hAnsi="Calibri"/>
                <w:b/>
                <w:color w:val="2D3748"/>
                <w:sz w:val="20"/>
              </w:rPr>
              <w:t xml:space="preserve">Speed Calculation Shortcut: </w:t>
            </w:r>
            <w:r>
              <w:rPr>
                <w:rFonts w:ascii="Calibri" w:hAnsi="Calibri"/>
                <w:color w:val="2D3748"/>
                <w:sz w:val="20"/>
              </w:rPr>
              <w:t>The 100-Point Rule: Prioritize high-accuracy domains (percentages, ratios, series, syllogisms) to guarantee sectional cutoff clearance.</w:t>
            </w:r>
          </w:p>
        </w:tc>
      </w:tr>
    </w:tbl>
    <w:p>
      <w:pPr>
        <w:spacing w:before="0" w:after="80"/>
      </w:pPr>
    </w:p>
    <w:p>
      <w:pPr>
        <w:keepNext/>
        <w:spacing w:before="200" w:after="80"/>
      </w:pPr>
      <w:r>
        <w:rPr>
          <w:rFonts w:ascii="Calibri" w:hAnsi="Calibri"/>
          <w:b/>
          <w:color w:val="0A2540"/>
          <w:sz w:val="24"/>
        </w:rPr>
        <w:t>4-Tier Progressively Challenging Solved Problems</w:t>
      </w:r>
    </w:p>
    <w:p>
      <w:pPr>
        <w:spacing w:after="120" w:line="276" w:lineRule="auto"/>
      </w:pPr>
      <w:r>
        <w:rPr>
          <w:rFonts w:ascii="Calibri" w:hAnsi="Calibri"/>
          <w:b/>
          <w:color w:val="0A2540"/>
          <w:sz w:val="21"/>
        </w:rPr>
        <w:t xml:space="preserve">Tier 1 (Foundation): </w:t>
      </w:r>
      <w:r>
        <w:rPr>
          <w:rFonts w:ascii="Calibri" w:hAnsi="Calibri"/>
          <w:i w:val="0"/>
          <w:color w:val="2D3748"/>
          <w:sz w:val="21"/>
        </w:rPr>
        <w:t>A student scores 75% on an initial diagnostic test and subsequently improves by 20% on the final assessment. If the maximum marks were 200, find the student's final score.</w:t>
      </w:r>
    </w:p>
    <w:p>
      <w:pPr>
        <w:spacing w:after="120" w:line="276" w:lineRule="auto"/>
      </w:pPr>
      <w:r>
        <w:rPr>
          <w:rFonts w:ascii="Calibri" w:hAnsi="Calibri"/>
          <w:b/>
          <w:color w:val="0A2540"/>
          <w:sz w:val="21"/>
        </w:rPr>
        <w:t xml:space="preserve">Solution: </w:t>
      </w:r>
      <w:r>
        <w:rPr>
          <w:rFonts w:ascii="Calibri" w:hAnsi="Calibri"/>
          <w:i w:val="0"/>
          <w:color w:val="2D3748"/>
          <w:sz w:val="21"/>
        </w:rPr>
        <w:t>Step 1: Calculate initial score = 75% of 200 = (75 / 100) * 200 = 150 marks.</w:t>
        <w:br/>
        <w:t>Step 2: Improvement factor = 20% increase on initial score.</w:t>
        <w:br/>
        <w:t>Step 3: Score increase = 20% of 150 = (20 / 100) * 150 = 30 marks.</w:t>
        <w:br/>
        <w:t>Step 4: Final score = 150 + 30 = 180 marks out of 200 (or 90%).</w:t>
        <w:br/>
        <w:t>Speed Check: Direct factor = 200 * 0.75 * 1.20 = 200 * 0.90 = 180 marks.</w:t>
      </w:r>
    </w:p>
    <w:p>
      <w:pPr>
        <w:spacing w:after="120" w:line="276" w:lineRule="auto"/>
      </w:pPr>
      <w:r>
        <w:rPr>
          <w:rFonts w:ascii="Calibri" w:hAnsi="Calibri"/>
          <w:b/>
          <w:color w:val="0A2540"/>
          <w:sz w:val="21"/>
        </w:rPr>
        <w:t xml:space="preserve">Tier 2 (Standard): </w:t>
      </w:r>
      <w:r>
        <w:rPr>
          <w:rFonts w:ascii="Calibri" w:hAnsi="Calibri"/>
          <w:i w:val="0"/>
          <w:color w:val="2D3748"/>
          <w:sz w:val="21"/>
        </w:rPr>
        <w:t>If an item is marked at Rs. 1,200 and sold after two successive discounts of 10% and 20%, what is the net selling price?</w:t>
      </w:r>
    </w:p>
    <w:p>
      <w:pPr>
        <w:spacing w:after="120" w:line="276" w:lineRule="auto"/>
      </w:pPr>
      <w:r>
        <w:rPr>
          <w:rFonts w:ascii="Calibri" w:hAnsi="Calibri"/>
          <w:b/>
          <w:color w:val="0A2540"/>
          <w:sz w:val="21"/>
        </w:rPr>
        <w:t xml:space="preserve">Solution: </w:t>
      </w:r>
      <w:r>
        <w:rPr>
          <w:rFonts w:ascii="Calibri" w:hAnsi="Calibri"/>
          <w:i w:val="0"/>
          <w:color w:val="2D3748"/>
          <w:sz w:val="21"/>
        </w:rPr>
        <w:t>Step 1: Single equivalent discount = d1 + d2 - (d1 * d2 / 100)% = 10 + 20 - (10 * 20 / 100)% = 30 - 2 = 28%.</w:t>
        <w:br/>
        <w:t>Step 2: Selling price = Marked Price * (1 - Equivalent Discount / 100).</w:t>
        <w:br/>
        <w:t>Step 3: SP = 1200 * (1 - 0.28) = 1200 * 0.72 = Rs. 864.</w:t>
        <w:br/>
        <w:t>Verification: After 10% discount on 1200 = 1200 - 120 = 1080. After 20% discount on 1080 = 1080 - 216 = Rs. 864.</w:t>
      </w:r>
    </w:p>
    <w:p>
      <w:pPr>
        <w:spacing w:after="120" w:line="276" w:lineRule="auto"/>
      </w:pPr>
      <w:r>
        <w:rPr>
          <w:rFonts w:ascii="Calibri" w:hAnsi="Calibri"/>
          <w:b/>
          <w:color w:val="0A2540"/>
          <w:sz w:val="21"/>
        </w:rPr>
        <w:t xml:space="preserve">Tier 3 (Placement): </w:t>
      </w:r>
      <w:r>
        <w:rPr>
          <w:rFonts w:ascii="Calibri" w:hAnsi="Calibri"/>
          <w:i w:val="0"/>
          <w:color w:val="2D3748"/>
          <w:sz w:val="21"/>
        </w:rPr>
        <w:t>Worker A can complete a task in 12 days and Worker B can complete the same task in 18 days. If they work on alternate days starting with A, in how many days will the work be completed?</w:t>
      </w:r>
    </w:p>
    <w:p>
      <w:pPr>
        <w:spacing w:after="120" w:line="276" w:lineRule="auto"/>
      </w:pPr>
      <w:r>
        <w:rPr>
          <w:rFonts w:ascii="Calibri" w:hAnsi="Calibri"/>
          <w:b/>
          <w:color w:val="0A2540"/>
          <w:sz w:val="21"/>
        </w:rPr>
        <w:t xml:space="preserve">Solution: </w:t>
      </w:r>
      <w:r>
        <w:rPr>
          <w:rFonts w:ascii="Calibri" w:hAnsi="Calibri"/>
          <w:i w:val="0"/>
          <w:color w:val="2D3748"/>
          <w:sz w:val="21"/>
        </w:rPr>
        <w:t>Step 1: Assume Total Work = LCM(12, 18) = 36 units.</w:t>
        <w:br/>
        <w:t>Step 2: A's 1-day work = 36 / 12 = 3 units/day. B's 1-day work = 36 / 18 = 2 units/day.</w:t>
        <w:br/>
        <w:t>Step 3: In a 2-day cycle (Day 1: A, Day 2: B), total work done = 3 + 2 = 5 units.</w:t>
        <w:br/>
        <w:t>Step 4: Number of complete cycles in 36 units = 36 // 5 = 7 cycles (14 days), completing 7 * 5 = 35 units.</w:t>
        <w:br/>
        <w:t>Step 5: Remaining work = 36 - 35 = 1 unit. Day 15 is A's turn (efficiency 3 units/day). Time taken by A = 1/3 day.</w:t>
        <w:br/>
        <w:t>Step 6: Total days = 14 + 1/3 = 14 1/3 days (or 14.33 days).</w:t>
      </w:r>
    </w:p>
    <w:p>
      <w:pPr>
        <w:spacing w:after="120" w:line="276" w:lineRule="auto"/>
      </w:pPr>
      <w:r>
        <w:rPr>
          <w:rFonts w:ascii="Calibri" w:hAnsi="Calibri"/>
          <w:b/>
          <w:color w:val="0A2540"/>
          <w:sz w:val="21"/>
        </w:rPr>
        <w:t xml:space="preserve">Tier 4 (Hard / Advanced): </w:t>
      </w:r>
      <w:r>
        <w:rPr>
          <w:rFonts w:ascii="Calibri" w:hAnsi="Calibri"/>
          <w:i w:val="0"/>
          <w:color w:val="2D3748"/>
          <w:sz w:val="21"/>
        </w:rPr>
        <w:t>Two stations X and Y are 390 km apart. A train starts from X at 10 AM heading towards Y at 65 km/hr. Another train starts from Y at 11 AM heading towards X at 35 km/hr. At what time will they meet?</w:t>
      </w:r>
    </w:p>
    <w:p>
      <w:pPr>
        <w:spacing w:after="120" w:line="276" w:lineRule="auto"/>
      </w:pPr>
      <w:r>
        <w:rPr>
          <w:rFonts w:ascii="Calibri" w:hAnsi="Calibri"/>
          <w:b/>
          <w:color w:val="0A2540"/>
          <w:sz w:val="21"/>
        </w:rPr>
        <w:t xml:space="preserve">Solution: </w:t>
      </w:r>
      <w:r>
        <w:rPr>
          <w:rFonts w:ascii="Calibri" w:hAnsi="Calibri"/>
          <w:i w:val="0"/>
          <w:color w:val="2D3748"/>
          <w:sz w:val="21"/>
        </w:rPr>
        <w:t>Step 1: Standardize start time to 11 AM. Distance covered by Train 1 from 10 AM to 11 AM (1 hour) = 65 km * 1 = 65 km.</w:t>
        <w:br/>
        <w:t>Step 2: Remaining distance between trains at 11 AM = 390 - 65 = 325 km.</w:t>
        <w:br/>
        <w:t>Step 3: Relative speed in opposite directions = 65 + 35 = 100 km/hr.</w:t>
        <w:br/>
        <w:t>Step 4: Time taken to meet after 11 AM = Remaining Distance / Relative Speed = 325 / 100 = 3.25 hours = 3 hours 15 minutes.</w:t>
        <w:br/>
        <w:t>Step 5: Meeting time = 11:00 AM + 3 hours 15 minutes = 2:15 PM.</w:t>
      </w:r>
    </w:p>
    <w:p>
      <w:pPr>
        <w:keepNext/>
        <w:spacing w:before="320" w:after="120"/>
      </w:pPr>
      <w:r>
        <w:rPr>
          <w:rFonts w:ascii="Calibri" w:hAnsi="Calibri"/>
          <w:b/>
          <w:color w:val="206095"/>
          <w:sz w:val="28"/>
        </w:rPr>
        <w:t>3. Java DSA Pattern: Bit Manipulation: XOR Properties &amp; Bit Hacks</w:t>
      </w:r>
    </w:p>
    <w:p>
      <w:pPr>
        <w:spacing w:after="120" w:line="276" w:lineRule="auto"/>
      </w:pPr>
      <w:r>
        <w:rPr>
          <w:rFonts w:ascii="Calibri" w:hAnsi="Calibri"/>
          <w:b/>
          <w:color w:val="0A2540"/>
          <w:sz w:val="21"/>
        </w:rPr>
        <w:t xml:space="preserve">Core Concept: </w:t>
      </w:r>
      <w:r>
        <w:rPr>
          <w:rFonts w:ascii="Calibri" w:hAnsi="Calibri"/>
          <w:i w:val="0"/>
          <w:color w:val="2D3748"/>
          <w:sz w:val="21"/>
        </w:rPr>
        <w:t>Leverages fundamental bitwise properties: x ^ x = 0, x ^ 0 = x, and associativity to isolate unique values in O(1) space.</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singleNumber(int[] nums) {</w:t>
              <w:br/>
              <w:t xml:space="preserve">        int result = 0;</w:t>
              <w:br/>
              <w:t xml:space="preserve">        for (int num : nums) {</w:t>
              <w:br/>
              <w:t xml:space="preserve">            result ^= num;</w:t>
              <w:br/>
              <w:t xml:space="preserve">        }</w:t>
              <w:br/>
              <w:t xml:space="preserve">        return result;</w:t>
              <w:br/>
              <w:t xml:space="preserve">    }</w:t>
              <w:br/>
              <w:t>}</w:t>
            </w:r>
          </w:p>
        </w:tc>
      </w:tr>
    </w:tbl>
    <w:p>
      <w:pPr>
        <w:spacing w:before="0" w:after="80"/>
      </w:pPr>
    </w:p>
    <w:p>
      <w:pPr>
        <w:spacing w:after="120" w:line="276" w:lineRule="auto"/>
      </w:pPr>
      <w:r>
        <w:rPr>
          <w:rFonts w:ascii="Calibri" w:hAnsi="Calibri"/>
          <w:b/>
          <w:color w:val="0A2540"/>
          <w:sz w:val="21"/>
        </w:rPr>
        <w:t xml:space="preserve">Complexity: </w:t>
      </w:r>
      <w:r>
        <w:rPr>
          <w:rFonts w:ascii="Calibri" w:hAnsi="Calibri"/>
          <w:i w:val="0"/>
          <w:color w:val="2D3748"/>
          <w:sz w:val="21"/>
        </w:rPr>
        <w:t>Time &amp; Space: O(N) Time, O(1) Auxiliary Space</w:t>
      </w:r>
    </w:p>
    <w:p>
      <w:pPr>
        <w:keepNext/>
        <w:spacing w:before="200" w:after="80"/>
      </w:pPr>
      <w:r>
        <w:rPr>
          <w:rFonts w:ascii="Calibri" w:hAnsi="Calibri"/>
          <w:b/>
          <w:color w:val="0A2540"/>
          <w:sz w:val="24"/>
        </w:rPr>
        <w:t>Java 17+ Placement Coding Problems</w:t>
      </w:r>
    </w:p>
    <w:p>
      <w:pPr>
        <w:keepNext/>
        <w:spacing w:before="200" w:after="80"/>
      </w:pPr>
      <w:r>
        <w:rPr>
          <w:rFonts w:ascii="Calibri" w:hAnsi="Calibri"/>
          <w:b/>
          <w:color w:val="0A2540"/>
          <w:sz w:val="24"/>
        </w:rPr>
        <w:t>Problem: Problem 1: Single Number</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 non-empty array of integers nums, every element appears twice except for one. Find that single one.</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Apply Bit Manipulation: XOR Properties &amp; Bit Hacks algorithmic technique.</w:t>
        <w:br/>
        <w:t>2. Leverages fundamental bitwise properties: x ^ x = 0, x ^ 0 = x, and associativity to isolate unique values in O(1) space.</w:t>
        <w:br/>
        <w:t>3. Invariants: Pairs of identical numbers cancel each other out to 0; the sole unique number survives XOR reduction.</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singleNumber(int[] nums) {</w:t>
              <w:br/>
              <w:t xml:space="preserve">        int res = 0;</w:t>
              <w:br/>
              <w:t xml:space="preserve">        for (int n : nums) res ^= n;</w:t>
              <w:br/>
              <w:t xml:space="preserve">        return res;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10^5</w:t>
        <w:br/>
        <w:t>-10^9 &lt;= nums[i] &lt;= 10^9</w:t>
      </w:r>
    </w:p>
    <w:p>
      <w:pPr>
        <w:keepNext/>
        <w:spacing w:before="200" w:after="80"/>
      </w:pPr>
      <w:r>
        <w:rPr>
          <w:rFonts w:ascii="Calibri" w:hAnsi="Calibri"/>
          <w:b/>
          <w:color w:val="0A2540"/>
          <w:sz w:val="24"/>
        </w:rPr>
        <w:t>Problem: Problem 2: Counting Bits</w:t>
      </w:r>
    </w:p>
    <w:p>
      <w:pPr>
        <w:spacing w:after="120" w:line="276" w:lineRule="auto"/>
      </w:pPr>
      <w:r>
        <w:rPr>
          <w:rFonts w:ascii="Calibri" w:hAnsi="Calibri"/>
          <w:b/>
          <w:color w:val="0A2540"/>
          <w:sz w:val="21"/>
        </w:rPr>
        <w:t xml:space="preserve">Problem Statement: </w:t>
      </w:r>
      <w:r>
        <w:rPr>
          <w:rFonts w:ascii="Calibri" w:hAnsi="Calibri"/>
          <w:i w:val="0"/>
          <w:color w:val="2D3748"/>
          <w:sz w:val="21"/>
        </w:rPr>
        <w:t>Given an integer n, return an array ans of length n + 1 such that for each i (0 &lt;= i &lt;= n), ans[i] is the number of 1's in the binary representation of i.</w:t>
      </w:r>
    </w:p>
    <w:p>
      <w:pPr>
        <w:spacing w:after="120" w:line="276" w:lineRule="auto"/>
      </w:pPr>
      <w:r>
        <w:rPr>
          <w:rFonts w:ascii="Calibri" w:hAnsi="Calibri"/>
          <w:b/>
          <w:color w:val="0A2540"/>
          <w:sz w:val="21"/>
        </w:rPr>
        <w:t xml:space="preserve">Algorithmic Approach: </w:t>
      </w:r>
      <w:r>
        <w:rPr>
          <w:rFonts w:ascii="Calibri" w:hAnsi="Calibri"/>
          <w:i w:val="0"/>
          <w:color w:val="2D3748"/>
          <w:sz w:val="21"/>
        </w:rPr>
        <w:t>1. Identify interview variation of Bit Manipulation: XOR Properties &amp; Bit Hacks.</w:t>
        <w:br/>
        <w:t>2. Handle edge cases: Single element array, Negative numbers (XOR works identically on two's complement), All pairs cancelled.</w:t>
        <w:br/>
        <w:t>3. Maintain optimal asymptotic bounds.</w:t>
      </w:r>
    </w:p>
    <w:tbl>
      <w:tblPr>
        <w:tblW w:type="auto" w:w="0"/>
        <w:jc w:val="center"/>
        <w:tblLayout w:type="fixed"/>
        <w:tblLook w:firstColumn="1" w:firstRow="1" w:lastColumn="0" w:lastRow="0" w:noHBand="0" w:noVBand="1" w:val="04A0"/>
      </w:tblPr>
      <w:tblGrid>
        <w:gridCol w:w="10080"/>
      </w:tblGrid>
      <w:tr>
        <w:tc>
          <w:tcPr>
            <w:tcW w:type="dxa" w:w="10080"/>
            <w:shd w:fill="F1F5F9"/>
            <w:tcBorders>
              <w:top w:val="single" w:sz="6" w:space="0" w:color="94A3B8"/>
              <w:left w:val="single" w:sz="24" w:space="0" w:color="3B82F6"/>
              <w:bottom w:val="single" w:sz="6" w:space="0" w:color="94A3B8"/>
              <w:right w:val="single" w:sz="6" w:space="0" w:color="94A3B8"/>
            </w:tcBorders>
          </w:tcPr>
          <w:p>
            <w:pPr>
              <w:spacing w:before="80" w:after="80" w:line="252" w:lineRule="auto"/>
            </w:pPr>
            <w:r>
              <w:rPr>
                <w:rFonts w:ascii="Consolas" w:hAnsi="Consolas"/>
                <w:color w:val="0F172A"/>
                <w:sz w:val="18"/>
              </w:rPr>
              <w:t>public class Solution {</w:t>
              <w:br/>
              <w:t xml:space="preserve">    public int[] countBits(int n) {</w:t>
              <w:br/>
              <w:t xml:space="preserve">        int[] ans = new int[n + 1];</w:t>
              <w:br/>
              <w:t xml:space="preserve">        for (int i = 1; i &lt;= n; i++) {</w:t>
              <w:br/>
              <w:t xml:space="preserve">            ans[i] = ans[i &gt;&gt; 1] + (i &amp; 1);</w:t>
              <w:br/>
              <w:t xml:space="preserve">        }</w:t>
              <w:br/>
              <w:t xml:space="preserve">        return ans;</w:t>
              <w:br/>
              <w:t xml:space="preserve">    }</w:t>
              <w:br/>
              <w:t>}</w:t>
            </w:r>
          </w:p>
        </w:tc>
      </w:tr>
    </w:tbl>
    <w:p>
      <w:pPr>
        <w:spacing w:before="0" w:after="80"/>
      </w:pPr>
    </w:p>
    <w:p>
      <w:pPr>
        <w:spacing w:after="120" w:line="276" w:lineRule="auto"/>
      </w:pPr>
      <w:r>
        <w:rPr>
          <w:rFonts w:ascii="Calibri" w:hAnsi="Calibri"/>
          <w:b/>
          <w:color w:val="0A2540"/>
          <w:sz w:val="21"/>
        </w:rPr>
        <w:t xml:space="preserve">Complexities: </w:t>
      </w:r>
      <w:r>
        <w:rPr>
          <w:rFonts w:ascii="Calibri" w:hAnsi="Calibri"/>
          <w:i w:val="0"/>
          <w:color w:val="2D3748"/>
          <w:sz w:val="21"/>
        </w:rPr>
        <w:t>Time: O(N) Time  |  Space: O(1) Auxiliary Space</w:t>
      </w:r>
    </w:p>
    <w:p>
      <w:pPr>
        <w:spacing w:after="120" w:line="276" w:lineRule="auto"/>
      </w:pPr>
      <w:r>
        <w:rPr>
          <w:rFonts w:ascii="Calibri" w:hAnsi="Calibri"/>
          <w:b/>
          <w:color w:val="0A2540"/>
          <w:sz w:val="21"/>
        </w:rPr>
        <w:t xml:space="preserve">Edge Cases: </w:t>
      </w:r>
      <w:r>
        <w:rPr>
          <w:rFonts w:ascii="Calibri" w:hAnsi="Calibri"/>
          <w:i w:val="0"/>
          <w:color w:val="2D3748"/>
          <w:sz w:val="21"/>
        </w:rPr>
        <w:t>1 &lt;= N &lt;= 2 * 10^5</w:t>
        <w:br/>
        <w:t>Standard campus placement execution budget: 1.0 second.</w:t>
      </w:r>
    </w:p>
    <w:p>
      <w:pPr>
        <w:keepNext/>
        <w:spacing w:before="320" w:after="120"/>
      </w:pPr>
      <w:r>
        <w:rPr>
          <w:rFonts w:ascii="Calibri" w:hAnsi="Calibri"/>
          <w:b/>
          <w:color w:val="206095"/>
          <w:sz w:val="28"/>
        </w:rPr>
        <w:t>4. Core Computer Science: System Design — System Design Interview Blueprint: URL Shortener &amp; API Rate Limiter</w:t>
      </w: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Design a scalable URL Shortener (like TinyURL/Bitly): How do you generate unique 7-character short codes without collisions?</w:t>
            </w:r>
          </w:p>
          <w:p>
            <w:pPr>
              <w:spacing w:after="60" w:line="276" w:lineRule="auto"/>
            </w:pPr>
            <w:r>
              <w:rPr>
                <w:rFonts w:ascii="Calibri" w:hAnsi="Calibri"/>
                <w:b/>
                <w:color w:val="2D3748"/>
                <w:sz w:val="20"/>
              </w:rPr>
              <w:t xml:space="preserve">Expected Technical Answer: </w:t>
            </w:r>
            <w:r>
              <w:rPr>
                <w:rFonts w:ascii="Calibri" w:hAnsi="Calibri"/>
                <w:color w:val="2D3748"/>
                <w:sz w:val="20"/>
              </w:rPr>
              <w:t>Avoid hashing long URLs with MD5/SHA256 and taking the first 7 characters, because hash truncations cause collisions requiring expensive DB deduplication. Instead, use a distributed auto-incrementing 64-bit ID generator (like Twitter Snowflake or centralized Redis INCR). Convert the 64-bit integer ID into Base62 (62 characters: [a-zA-Z0-9]). A 7-character Base62 string yields 62^7 = 3.52 trillion unique combinations. Because every integer ID is unique, every Base62 short URL is mathematically guaranteed collision-free.</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In a URL shortener, what is the trade-off between returning HTTP 301 Permanent Redirect vs HTTP 302 Temporary Redirect?</w:t>
            </w:r>
          </w:p>
          <w:p>
            <w:pPr>
              <w:spacing w:after="60" w:line="276" w:lineRule="auto"/>
            </w:pPr>
            <w:r>
              <w:rPr>
                <w:rFonts w:ascii="Calibri" w:hAnsi="Calibri"/>
                <w:b/>
                <w:color w:val="2D3748"/>
                <w:sz w:val="20"/>
              </w:rPr>
              <w:t xml:space="preserve">Expected Technical Answer: </w:t>
            </w:r>
            <w:r>
              <w:rPr>
                <w:rFonts w:ascii="Calibri" w:hAnsi="Calibri"/>
                <w:color w:val="2D3748"/>
                <w:sz w:val="20"/>
              </w:rPr>
              <w:t>HTTP 301 Permanent Redirect instructs the user's browser to cache the target long URL locally. Subsequent visits redirect instantly from browser cache without hitting the URL shortener server, significantly reducing backend load. However, because the server is bypassed, you lose click analytics (tracking timestamps, user devices, geolocations). HTTP 302 Temporary Redirect forces every request through the shortener, enabling precise real-time analytics at the cost of higher server traffic.</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Explain the Token Bucket algorithm for API rate limiting and compare it to Leaky Bucket.</w:t>
            </w:r>
          </w:p>
          <w:p>
            <w:pPr>
              <w:spacing w:after="60" w:line="276" w:lineRule="auto"/>
            </w:pPr>
            <w:r>
              <w:rPr>
                <w:rFonts w:ascii="Calibri" w:hAnsi="Calibri"/>
                <w:b/>
                <w:color w:val="2D3748"/>
                <w:sz w:val="20"/>
              </w:rPr>
              <w:t xml:space="preserve">Expected Technical Answer: </w:t>
            </w:r>
            <w:r>
              <w:rPr>
                <w:rFonts w:ascii="Calibri" w:hAnsi="Calibri"/>
                <w:color w:val="2D3748"/>
                <w:sz w:val="20"/>
              </w:rPr>
              <w:t>Token Bucket: A bucket with maximum capacity B holds tokens. Tokens are added at a constant rate R per second. Each incoming request consumes 1 token. If tokens are available, the request proceeds; if empty, it is rejected (HTTP 429 Too Many Requests). Token Bucket allows bursts of traffic up to capacity B. Leaky Bucket: Requests enter a FIFO queue of fixed capacity and leak out at a strictly constant rate. Excess requests overflow and are dropped. Leaky bucket smooths out bursts into a constant flow.</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Why must Redis Rate Limiter operations be executed using atomic Lua scripts?</w:t>
            </w:r>
          </w:p>
          <w:p>
            <w:pPr>
              <w:spacing w:after="60" w:line="276" w:lineRule="auto"/>
            </w:pPr>
            <w:r>
              <w:rPr>
                <w:rFonts w:ascii="Calibri" w:hAnsi="Calibri"/>
                <w:b/>
                <w:color w:val="2D3748"/>
                <w:sz w:val="20"/>
              </w:rPr>
              <w:t xml:space="preserve">Expected Technical Answer: </w:t>
            </w:r>
            <w:r>
              <w:rPr>
                <w:rFonts w:ascii="Calibri" w:hAnsi="Calibri"/>
                <w:color w:val="2D3748"/>
                <w:sz w:val="20"/>
              </w:rPr>
              <w:t>A rate limiter involves reading the current counter, checking if it exceeds the limit, incrementing the counter, and resetting TTL. In a distributed multi-threaded system, concurrent requests cause race conditions where two simultaneous requests read counter = 99 (limit 100) and both increment, allowing 101 requests through. A Redis Lua script (`EVAL`) executes entirely atomically inside Redis's single-threaded event loop, preventing race conditions without distributed locks.</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EBF8FF"/>
            <w:tcBorders>
              <w:top w:val="none"/>
              <w:left w:val="single" w:sz="36" w:space="0" w:color="3182CE"/>
              <w:bottom w:val="none"/>
              <w:right w:val="none"/>
            </w:tcBorders>
            <w:tcMar>
              <w:top w:w="120" w:type="dxa"/>
              <w:bottom w:w="120" w:type="dxa"/>
              <w:left w:w="180" w:type="dxa"/>
              <w:right w:w="180" w:type="dxa"/>
            </w:tcMar>
          </w:tcPr>
          <w:p>
            <w:pPr>
              <w:spacing w:before="80" w:after="80"/>
            </w:pPr>
            <w:r>
              <w:rPr>
                <w:rFonts w:ascii="Calibri" w:hAnsi="Calibri"/>
                <w:b/>
                <w:color w:val="2B6CB0"/>
                <w:sz w:val="22"/>
              </w:rPr>
              <w:t>💡 UNDERSTAND THIS DEEPLY: PLACEMENT INTERVIEW Q&amp;A: How does Twitter Snowflake generate unique IDs in a distributed system without coordination?</w:t>
            </w:r>
          </w:p>
          <w:p>
            <w:pPr>
              <w:spacing w:after="60" w:line="276" w:lineRule="auto"/>
            </w:pPr>
            <w:r>
              <w:rPr>
                <w:rFonts w:ascii="Calibri" w:hAnsi="Calibri"/>
                <w:b/>
                <w:color w:val="2D3748"/>
                <w:sz w:val="20"/>
              </w:rPr>
              <w:t xml:space="preserve">Expected Technical Answer: </w:t>
            </w:r>
            <w:r>
              <w:rPr>
                <w:rFonts w:ascii="Calibri" w:hAnsi="Calibri"/>
                <w:color w:val="2D3748"/>
                <w:sz w:val="20"/>
              </w:rPr>
              <w:t>Snowflake generates 64-bit integers composed of: 1 bit unused (sign bit = 0), 41 bits timestamp in milliseconds (gives 69 years of IDs), 10 bits machine/worker ID (supports 1024 distinct server nodes), and 12 bits sequence number (allows 4096 IDs per millisecond per machine). Because each machine generates IDs independently using its hardware clock and worker ID, no inter-server network coordination or database locking is needed.</w:t>
            </w:r>
          </w:p>
        </w:tc>
      </w:tr>
    </w:tbl>
    <w:p>
      <w:pPr>
        <w:spacing w:before="0" w:after="80"/>
      </w:pPr>
    </w:p>
    <w:p>
      <w:pPr>
        <w:keepNext/>
        <w:spacing w:before="320" w:after="120"/>
      </w:pPr>
      <w:r>
        <w:rPr>
          <w:rFonts w:ascii="Calibri" w:hAnsi="Calibri"/>
          <w:b/>
          <w:color w:val="206095"/>
          <w:sz w:val="28"/>
        </w:rPr>
        <w:t>5. Project Architecture Defense: College Student Management System (CSMS)</w:t>
      </w:r>
    </w:p>
    <w:p>
      <w:pPr>
        <w:spacing w:after="120" w:line="276" w:lineRule="auto"/>
      </w:pPr>
      <w:r>
        <w:rPr>
          <w:rFonts w:ascii="Calibri" w:hAnsi="Calibri"/>
          <w:i w:val="0"/>
          <w:color w:val="2D3748"/>
          <w:sz w:val="21"/>
        </w:rPr>
        <w:t>WHAT TO UNDERSTAND:</w:t>
        <w:br/>
        <w:t>Implementing role-based access for HOD, Section Incharges, Faculty, and Students with bcrypt hashing.</w:t>
        <w:br/>
        <w:br/>
        <w:t>WHAT TO MEMORIZE:</w:t>
        <w:br/>
        <w:t>Passwords are never stored in plaintext; `bcrypt` salt rounds ensure cryptographic resistance against dictionary attacks.</w:t>
        <w:br/>
        <w:br/>
        <w:t>60-SECOND INTERVIEW PITCH:</w:t>
        <w:br/>
        <w:t>In CSMS, security and role segregation were critical. I implemented a dual-lookup authentication system supporting both HOD email and University Enrollment Number credentials. By hashing all credentials with bcrypt and validating roles on every protected endpoint, the system guarantees that students cannot tamper with grade rosters or fee balances.</w:t>
      </w: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is authentication handled in CSMS across different academic roles?</w:t>
            </w:r>
          </w:p>
          <w:p>
            <w:pPr>
              <w:spacing w:after="60" w:line="276" w:lineRule="auto"/>
            </w:pPr>
            <w:r>
              <w:rPr>
                <w:rFonts w:ascii="Calibri" w:hAnsi="Calibri"/>
                <w:b/>
                <w:color w:val="2D3748"/>
                <w:sz w:val="20"/>
              </w:rPr>
              <w:t xml:space="preserve">Strong Architectural Answer: </w:t>
            </w:r>
            <w:r>
              <w:rPr>
                <w:rFonts w:ascii="Calibri" w:hAnsi="Calibri"/>
                <w:color w:val="2D3748"/>
                <w:sz w:val="20"/>
              </w:rPr>
              <w:t>In `backend/routers/auth.py`, the login endpoint authenticates both faculty/administrators via email from the `admins` table and students via their University Enrollment Number (e.g. `CSJMA24000004738`) from the `students` table. Stored passwords are salted and hashed using bcrypt. On successful authentication, the response payload returns the authenticated role and session context, steering the client to either `admin-dashboard.html` or `student-dashboard.html`.</w:t>
            </w:r>
          </w:p>
        </w:tc>
      </w:tr>
    </w:tbl>
    <w:p>
      <w:pPr>
        <w:spacing w:before="0" w:after="80"/>
      </w:pPr>
    </w:p>
    <w:tbl>
      <w:tblPr>
        <w:tblW w:type="auto" w:w="0"/>
        <w:jc w:val="center"/>
        <w:tblLayout w:type="fixed"/>
        <w:tblLook w:firstColumn="1" w:firstRow="1" w:lastColumn="0" w:lastRow="0" w:noHBand="0" w:noVBand="1" w:val="04A0"/>
      </w:tblPr>
      <w:tblGrid>
        <w:gridCol w:w="10080"/>
      </w:tblGrid>
      <w:tr>
        <w:trPr>
          <w:cantSplit/>
        </w:trPr>
        <w:tc>
          <w:tcPr>
            <w:tcW w:type="dxa" w:w="10080"/>
            <w:shd w:fill="FFF5F5"/>
            <w:tcBorders>
              <w:top w:val="none"/>
              <w:left w:val="single" w:sz="36" w:space="0" w:color="E53E3E"/>
              <w:bottom w:val="none"/>
              <w:right w:val="none"/>
            </w:tcBorders>
            <w:tcMar>
              <w:top w:w="120" w:type="dxa"/>
              <w:bottom w:w="120" w:type="dxa"/>
              <w:left w:w="180" w:type="dxa"/>
              <w:right w:w="180" w:type="dxa"/>
            </w:tcMar>
          </w:tcPr>
          <w:p>
            <w:pPr>
              <w:spacing w:before="80" w:after="80"/>
            </w:pPr>
            <w:r>
              <w:rPr>
                <w:rFonts w:ascii="Calibri" w:hAnsi="Calibri"/>
                <w:b/>
                <w:color w:val="C53030"/>
                <w:sz w:val="22"/>
              </w:rPr>
              <w:t>🚨 MUST MEMORIZE: PROJECT INTERVIEW DEFENSE: How do you protect sensitive student academic data against unauthorized tampering?</w:t>
            </w:r>
          </w:p>
          <w:p>
            <w:pPr>
              <w:spacing w:after="60" w:line="276" w:lineRule="auto"/>
            </w:pPr>
            <w:r>
              <w:rPr>
                <w:rFonts w:ascii="Calibri" w:hAnsi="Calibri"/>
                <w:b/>
                <w:color w:val="2D3748"/>
                <w:sz w:val="20"/>
              </w:rPr>
              <w:t xml:space="preserve">Strong Architectural Answer: </w:t>
            </w:r>
            <w:r>
              <w:rPr>
                <w:rFonts w:ascii="Calibri" w:hAnsi="Calibri"/>
                <w:color w:val="2D3748"/>
                <w:sz w:val="20"/>
              </w:rPr>
              <w:t>Administrative routes (`/api/students`, `/api/hod/*`) enforce strict server-side role validation checking the `role` field ('HOD', 'Section Incharge', 'Faculty'). Grade entry and fee reconciliation endpoints reject requests originating from unverified student sessions.</w:t>
            </w:r>
          </w:p>
        </w:tc>
      </w:tr>
    </w:tbl>
    <w:p>
      <w:pPr>
        <w:spacing w:before="0" w:after="80"/>
      </w:pPr>
    </w:p>
    <w:p>
      <w:pPr>
        <w:keepNext/>
        <w:spacing w:before="320" w:after="120"/>
      </w:pPr>
      <w:r>
        <w:rPr>
          <w:rFonts w:ascii="Calibri" w:hAnsi="Calibri"/>
          <w:b/>
          <w:color w:val="206095"/>
          <w:sz w:val="28"/>
        </w:rPr>
        <w:t>6. Day 30 Comprehensive 8-Question Mastery Test</w:t>
      </w:r>
    </w:p>
    <w:tbl>
      <w:tblPr>
        <w:tblW w:type="auto" w:w="0"/>
        <w:jc w:val="center"/>
        <w:tblLayout w:type="fixed"/>
        <w:tblLook w:firstColumn="1" w:firstRow="1" w:lastColumn="0" w:lastRow="0" w:noHBand="0" w:noVBand="1" w:val="04A0"/>
      </w:tblPr>
      <w:tblGrid>
        <w:gridCol w:w="3360"/>
        <w:gridCol w:w="3360"/>
        <w:gridCol w:w="3360"/>
      </w:tblGrid>
      <w:tr>
        <w:trPr>
          <w:tblHeader/>
          <w:cantSplit/>
        </w:trPr>
        <w:tc>
          <w:tcPr>
            <w:tcW w:type="dxa" w:w="864"/>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No.</w:t>
            </w:r>
          </w:p>
        </w:tc>
        <w:tc>
          <w:tcPr>
            <w:tcW w:type="dxa" w:w="4176"/>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Question</w:t>
            </w:r>
          </w:p>
        </w:tc>
        <w:tc>
          <w:tcPr>
            <w:tcW w:type="dxa" w:w="4320"/>
            <w:shd w:fill="0A2540"/>
            <w:tcBorders>
              <w:top w:val="single" w:sz="4" w:space="0" w:color="CBD5E0"/>
              <w:left w:val="single" w:sz="4" w:space="0" w:color="CBD5E0"/>
              <w:bottom w:val="single" w:sz="4" w:space="0" w:color="CBD5E0"/>
              <w:right w:val="single" w:sz="4" w:space="0" w:color="CBD5E0"/>
            </w:tcBorders>
          </w:tcPr>
          <w:p>
            <w:pPr>
              <w:spacing w:before="80" w:after="80"/>
              <w:jc w:val="left"/>
            </w:pPr>
            <w:r>
              <w:rPr>
                <w:rFonts w:ascii="Calibri" w:hAnsi="Calibri"/>
                <w:b/>
                <w:color w:val="FFFFFF"/>
                <w:sz w:val="20"/>
              </w:rPr>
              <w:t>Full Solution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Q1</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During the first 5 minutes of a 3-hour university semester examination, what is the highest-leverage strategy?</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Scanning the entire paper allows strategic selection of questions where you know complete diagrams, formulas, and proofs, optimizing total points.</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Q2</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If you discover an arithmetic error in a numerical calculation with 5 minutes remaining, what is the best tactical response?</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A clean single-line strike-through with corrected values preserves legible working steps for partial credit without looking messy.</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Q3</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visual cue should be used throughout an examination paper to anchor key terminology for speed-grading examiners?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Clear visual hierarchy (bold headings, boxed formulas, underlined keywords) guides the examiner's eye directly to key rubric criteria.</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Q4</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In Computer Networks questions involving protocols (e.g., TCP, HDLC), what diagram provides the highest examiner credibility?</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Sequence ladder diagrams (Sender | Receiver timelines) clearly depict frame exchanges, timeouts, and ACKs, proving protocol comprehension.</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Q5</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What is the primary factor that differentiates a 90%+ top-bracket university score from an average 65% score in CSJM University BCA papers?</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B</w:t>
              <w:br/>
              <w:br/>
              <w:t>The top scoring bracket follows structured technical presentation that fulfills university rubrics comprehensively.</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Q6</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The average of 6 numbers is 30. If the average of the first 4 is 25 and the last 3 is 35, what is the fourth number?</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Total of 6 numbers = 6 * 30 = 180. Sum of first 4 = 4 * 25 = 100. Sum of last 3 = 3 * 35 = 105. Fourth number = 100 + 105 - 180 = 205 - 180 = 25.</w:t>
            </w:r>
          </w:p>
        </w:tc>
      </w:tr>
      <w:tr>
        <w:trPr>
          <w:cantSplit/>
        </w:trPr>
        <w:tc>
          <w:tcPr>
            <w:tcW w:type="dxa" w:w="864"/>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Q7</w:t>
            </w:r>
          </w:p>
        </w:tc>
        <w:tc>
          <w:tcPr>
            <w:tcW w:type="dxa" w:w="4176"/>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train covers a distance of 12 km in 10 minutes. If its speed is decreased by 5 km/hr, what time will it take to cover the same distance?</w:t>
            </w:r>
          </w:p>
        </w:tc>
        <w:tc>
          <w:tcPr>
            <w:tcW w:type="dxa" w:w="4320"/>
            <w:shd w:fill="FFFFFF"/>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Initial speed = 12 / (10/60) = 72 km/hr. Reduced speed = 72 - 5 = 67 km/hr. Time = (12 / 67) * 60 = 720 / 67 = 10.74 minutes = 10 min 44 sec (approx 10 min 40 sec).</w:t>
            </w:r>
          </w:p>
        </w:tc>
      </w:tr>
      <w:tr>
        <w:trPr>
          <w:cantSplit/>
        </w:trPr>
        <w:tc>
          <w:tcPr>
            <w:tcW w:type="dxa" w:w="864"/>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Q8</w:t>
            </w:r>
          </w:p>
        </w:tc>
        <w:tc>
          <w:tcPr>
            <w:tcW w:type="dxa" w:w="4176"/>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 sum amounts to Rs. 2,240 in 2 years and Rs. 2,600 in 5 years at simple interest. What is the principal amount?</w:t>
            </w:r>
          </w:p>
        </w:tc>
        <w:tc>
          <w:tcPr>
            <w:tcW w:type="dxa" w:w="4320"/>
            <w:shd w:fill="F7FAFC"/>
            <w:tcBorders>
              <w:top w:val="single" w:sz="4" w:space="0" w:color="CBD5E0"/>
              <w:left w:val="single" w:sz="4" w:space="0" w:color="CBD5E0"/>
              <w:bottom w:val="single" w:sz="4" w:space="0" w:color="CBD5E0"/>
              <w:right w:val="single" w:sz="4" w:space="0" w:color="CBD5E0"/>
            </w:tcBorders>
          </w:tcPr>
          <w:p>
            <w:pPr>
              <w:spacing w:before="60" w:after="60"/>
            </w:pPr>
            <w:r>
              <w:rPr>
                <w:rFonts w:ascii="Calibri" w:hAnsi="Calibri"/>
                <w:color w:val="2D3748"/>
                <w:sz w:val="19"/>
              </w:rPr>
              <w:t>Answer: A</w:t>
              <w:br/>
              <w:br/>
              <w:t>Interest for 3 years = 2,600 - 2,240 = Rs. 360. Interest for 1 year = 120. Interest for 2 years = 240. Principal = 2,240 - 240 = Rs. 2,000.</w:t>
            </w:r>
          </w:p>
        </w:tc>
      </w:tr>
    </w:tbl>
    <w:p>
      <w:pPr>
        <w:spacing w:before="0" w:after="120"/>
      </w:pPr>
    </w:p>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718096"/>
        <w:sz w:val="17"/>
      </w:rPr>
      <w:t>Placement Preparation &amp; SGPA &gt;= 9.0 Master System  •  Confidential &amp; Personal Study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18096"/>
        <w:sz w:val="17"/>
      </w:rPr>
      <w:t>SARTHAK SRIVASTAVA | 30-DAY PLACEMENT &amp; SEMESTER MASTER HANDBOOK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